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28"/>
          <w:szCs w:val="28"/>
        </w:rPr>
      </w:pPr>
      <w:r>
        <w:rPr>
          <w:rFonts w:hint="eastAsia" w:ascii="宋体" w:hAnsi="宋体" w:cs="宋体"/>
          <w:b/>
          <w:bCs/>
          <w:sz w:val="28"/>
          <w:szCs w:val="28"/>
        </w:rPr>
        <w:t>附件2</w:t>
      </w:r>
    </w:p>
    <w:p>
      <w:pPr>
        <w:jc w:val="center"/>
        <w:rPr>
          <w:rFonts w:hint="eastAsia" w:ascii="宋体" w:hAnsi="宋体" w:cs="宋体"/>
          <w:b/>
          <w:bCs/>
          <w:sz w:val="36"/>
          <w:szCs w:val="36"/>
        </w:rPr>
      </w:pPr>
      <w:r>
        <w:rPr>
          <w:rFonts w:hint="eastAsia" w:ascii="宋体" w:hAnsi="宋体" w:cs="宋体"/>
          <w:b/>
          <w:bCs/>
          <w:sz w:val="36"/>
          <w:szCs w:val="36"/>
        </w:rPr>
        <w:t>内蒙古自治区土地调查单位资信评级办法（试行）</w:t>
      </w:r>
    </w:p>
    <w:p>
      <w:pPr>
        <w:widowControl/>
        <w:ind w:right="300"/>
        <w:jc w:val="center"/>
        <w:rPr>
          <w:rFonts w:hint="eastAsia" w:ascii="黑体" w:hAnsi="黑体" w:eastAsia="黑体" w:cs="黑体"/>
          <w:kern w:val="0"/>
          <w:sz w:val="32"/>
          <w:szCs w:val="32"/>
        </w:rPr>
      </w:pPr>
      <w:r>
        <w:rPr>
          <w:rFonts w:hint="eastAsia" w:ascii="黑体" w:hAnsi="黑体" w:eastAsia="黑体" w:cs="黑体"/>
          <w:kern w:val="0"/>
          <w:sz w:val="32"/>
          <w:szCs w:val="32"/>
        </w:rPr>
        <w:t>第一章  总 则</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第一条 </w:t>
      </w:r>
      <w:r>
        <w:rPr>
          <w:rFonts w:hint="eastAsia" w:ascii="仿宋" w:hAnsi="仿宋" w:eastAsia="仿宋" w:cs="仿宋"/>
          <w:kern w:val="0"/>
          <w:sz w:val="32"/>
          <w:szCs w:val="32"/>
        </w:rPr>
        <w:t>为加强内蒙古自治区土地调查单位诚信建设，形成有效的行业自律机制，提高土地调查行业社会信誉，根据</w:t>
      </w:r>
      <w:r>
        <w:rPr>
          <w:rFonts w:hint="eastAsia" w:ascii="仿宋" w:hAnsi="仿宋" w:eastAsia="仿宋" w:cs="仿宋"/>
          <w:sz w:val="32"/>
          <w:szCs w:val="32"/>
          <w:shd w:val="clear" w:color="auto" w:fill="FFFFFF"/>
        </w:rPr>
        <w:t>《中共中央关于深化党和国家机构改革的决定》、《</w:t>
      </w:r>
      <w:r>
        <w:rPr>
          <w:rFonts w:hint="eastAsia" w:ascii="仿宋" w:hAnsi="仿宋" w:eastAsia="仿宋" w:cs="仿宋"/>
          <w:bCs/>
          <w:sz w:val="32"/>
          <w:szCs w:val="32"/>
        </w:rPr>
        <w:t>国务院关于取消一批行政许可事项的决定》、《国土资源部关于做好取消申请列入国家级土地调查单位名录审核后监管有关事项的公告》、</w:t>
      </w:r>
      <w:r>
        <w:rPr>
          <w:rFonts w:hint="eastAsia" w:ascii="仿宋" w:hAnsi="仿宋" w:eastAsia="仿宋" w:cs="仿宋"/>
          <w:bCs/>
          <w:sz w:val="32"/>
          <w:szCs w:val="32"/>
          <w:shd w:val="clear" w:color="auto" w:fill="FFFFFF"/>
        </w:rPr>
        <w:t>《第三次全国土地调查</w:t>
      </w:r>
      <w:r>
        <w:rPr>
          <w:rFonts w:hint="eastAsia" w:ascii="仿宋" w:hAnsi="仿宋" w:eastAsia="仿宋" w:cs="仿宋"/>
          <w:bCs/>
          <w:sz w:val="32"/>
          <w:szCs w:val="32"/>
        </w:rPr>
        <w:t>总体方案》</w:t>
      </w:r>
      <w:r>
        <w:rPr>
          <w:rFonts w:hint="eastAsia" w:ascii="仿宋" w:hAnsi="仿宋" w:eastAsia="仿宋" w:cs="仿宋"/>
          <w:kern w:val="0"/>
          <w:sz w:val="32"/>
          <w:szCs w:val="32"/>
        </w:rPr>
        <w:t>和内蒙古不动产调查登记与估价协会（简称内土协）章程等有关规定，结合我区土地调查行业特点，制定本办法。</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第二条 </w:t>
      </w:r>
      <w:r>
        <w:rPr>
          <w:rFonts w:hint="eastAsia" w:ascii="仿宋" w:hAnsi="仿宋" w:eastAsia="仿宋" w:cs="仿宋"/>
          <w:kern w:val="0"/>
          <w:sz w:val="32"/>
          <w:szCs w:val="32"/>
        </w:rPr>
        <w:t>土地调查单位资信评级是指内土协根据本协会章程和有关规定，开展行业自律、构建行业信用体系，对机构会员执业能力和企业信用进行等级评定的活动。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内土协负责内蒙古自治区土</w:t>
      </w:r>
      <w:r>
        <w:rPr>
          <w:rFonts w:hint="eastAsia" w:ascii="仿宋" w:hAnsi="仿宋" w:eastAsia="仿宋" w:cs="仿宋"/>
          <w:kern w:val="0"/>
          <w:sz w:val="32"/>
          <w:szCs w:val="32"/>
        </w:rPr>
        <w:t>地调查单位</w:t>
      </w:r>
      <w:r>
        <w:rPr>
          <w:rFonts w:hint="eastAsia" w:ascii="仿宋" w:hAnsi="仿宋" w:eastAsia="仿宋" w:cs="仿宋"/>
          <w:sz w:val="32"/>
          <w:szCs w:val="32"/>
        </w:rPr>
        <w:t>的资信等级评定。</w:t>
      </w:r>
    </w:p>
    <w:p>
      <w:pPr>
        <w:ind w:firstLine="643" w:firstLineChars="200"/>
        <w:rPr>
          <w:rFonts w:hint="eastAsia" w:ascii="仿宋" w:hAnsi="仿宋" w:eastAsia="仿宋" w:cs="仿宋"/>
          <w:sz w:val="32"/>
          <w:szCs w:val="32"/>
        </w:rPr>
      </w:pPr>
      <w:r>
        <w:rPr>
          <w:rStyle w:val="3"/>
          <w:rFonts w:hint="eastAsia" w:ascii="仿宋" w:hAnsi="仿宋" w:eastAsia="仿宋" w:cs="仿宋"/>
          <w:color w:val="333333"/>
          <w:sz w:val="32"/>
          <w:szCs w:val="32"/>
        </w:rPr>
        <w:t xml:space="preserve">第四条 </w:t>
      </w:r>
      <w:r>
        <w:rPr>
          <w:rFonts w:hint="eastAsia" w:ascii="仿宋" w:hAnsi="仿宋" w:eastAsia="仿宋" w:cs="仿宋"/>
          <w:sz w:val="32"/>
          <w:szCs w:val="32"/>
        </w:rPr>
        <w:t>土</w:t>
      </w:r>
      <w:r>
        <w:rPr>
          <w:rFonts w:hint="eastAsia" w:ascii="仿宋" w:hAnsi="仿宋" w:eastAsia="仿宋" w:cs="仿宋"/>
          <w:kern w:val="0"/>
          <w:sz w:val="32"/>
          <w:szCs w:val="32"/>
        </w:rPr>
        <w:t>地调查单位</w:t>
      </w:r>
      <w:r>
        <w:rPr>
          <w:rFonts w:hint="eastAsia" w:ascii="仿宋" w:hAnsi="仿宋" w:eastAsia="仿宋" w:cs="仿宋"/>
          <w:sz w:val="32"/>
          <w:szCs w:val="32"/>
        </w:rPr>
        <w:t>资信等级评定结果及时在内土协网站公布，纳入内蒙古自治区国土资源信用评价体系，为地方择优选择土地调查技术单位提供参考。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土地调查单位资信评级实行百分制，低于60分的不予评级。资信等级共分为三级，按最终得分由高往低依次分为：资信三星（20%的土</w:t>
      </w:r>
      <w:r>
        <w:rPr>
          <w:rFonts w:hint="eastAsia" w:ascii="仿宋" w:hAnsi="仿宋" w:eastAsia="仿宋" w:cs="仿宋"/>
          <w:kern w:val="0"/>
          <w:sz w:val="32"/>
          <w:szCs w:val="32"/>
        </w:rPr>
        <w:t>地调查单位</w:t>
      </w:r>
      <w:r>
        <w:rPr>
          <w:rFonts w:hint="eastAsia" w:ascii="仿宋" w:hAnsi="仿宋" w:eastAsia="仿宋" w:cs="仿宋"/>
          <w:sz w:val="32"/>
          <w:szCs w:val="32"/>
        </w:rPr>
        <w:t>）、资信二星（40%的土</w:t>
      </w:r>
      <w:r>
        <w:rPr>
          <w:rFonts w:hint="eastAsia" w:ascii="仿宋" w:hAnsi="仿宋" w:eastAsia="仿宋" w:cs="仿宋"/>
          <w:kern w:val="0"/>
          <w:sz w:val="32"/>
          <w:szCs w:val="32"/>
        </w:rPr>
        <w:t>地调查单位</w:t>
      </w:r>
      <w:r>
        <w:rPr>
          <w:rFonts w:hint="eastAsia" w:ascii="仿宋" w:hAnsi="仿宋" w:eastAsia="仿宋" w:cs="仿宋"/>
          <w:sz w:val="32"/>
          <w:szCs w:val="32"/>
        </w:rPr>
        <w:t>）、资信一星（40%的土</w:t>
      </w:r>
      <w:r>
        <w:rPr>
          <w:rFonts w:hint="eastAsia" w:ascii="仿宋" w:hAnsi="仿宋" w:eastAsia="仿宋" w:cs="仿宋"/>
          <w:kern w:val="0"/>
          <w:sz w:val="32"/>
          <w:szCs w:val="32"/>
        </w:rPr>
        <w:t>地调查单位</w:t>
      </w:r>
      <w:r>
        <w:rPr>
          <w:rFonts w:hint="eastAsia" w:ascii="仿宋" w:hAnsi="仿宋" w:eastAsia="仿宋" w:cs="仿宋"/>
          <w:sz w:val="32"/>
          <w:szCs w:val="32"/>
        </w:rPr>
        <w:t>）。</w:t>
      </w:r>
    </w:p>
    <w:p>
      <w:pPr>
        <w:jc w:val="center"/>
        <w:rPr>
          <w:rFonts w:hint="eastAsia" w:ascii="黑体" w:hAnsi="黑体" w:eastAsia="黑体" w:cs="黑体"/>
          <w:kern w:val="0"/>
          <w:sz w:val="32"/>
          <w:szCs w:val="32"/>
        </w:rPr>
      </w:pPr>
      <w:r>
        <w:rPr>
          <w:rFonts w:hint="eastAsia" w:ascii="黑体" w:hAnsi="黑体" w:eastAsia="黑体" w:cs="黑体"/>
          <w:kern w:val="0"/>
          <w:sz w:val="32"/>
          <w:szCs w:val="32"/>
        </w:rPr>
        <w:t>第二章  评定程序与管理</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第六条 </w:t>
      </w:r>
      <w:r>
        <w:rPr>
          <w:rFonts w:hint="eastAsia" w:ascii="仿宋" w:hAnsi="仿宋" w:eastAsia="仿宋" w:cs="仿宋"/>
          <w:kern w:val="0"/>
          <w:sz w:val="32"/>
          <w:szCs w:val="32"/>
        </w:rPr>
        <w:t>资信等级评定程序：</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（一）拟参加自治区第三次土地调查的单位均可自愿参加内蒙古自治区</w:t>
      </w:r>
      <w:r>
        <w:rPr>
          <w:rFonts w:hint="eastAsia" w:ascii="仿宋" w:hAnsi="仿宋" w:eastAsia="仿宋" w:cs="仿宋"/>
          <w:sz w:val="32"/>
          <w:szCs w:val="32"/>
        </w:rPr>
        <w:t>土</w:t>
      </w:r>
      <w:r>
        <w:rPr>
          <w:rFonts w:hint="eastAsia" w:ascii="仿宋" w:hAnsi="仿宋" w:eastAsia="仿宋" w:cs="仿宋"/>
          <w:kern w:val="0"/>
          <w:sz w:val="32"/>
          <w:szCs w:val="32"/>
        </w:rPr>
        <w:t>地调查单位资信等级评定。</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（二）参加资信等级评定的</w:t>
      </w:r>
      <w:r>
        <w:rPr>
          <w:rFonts w:hint="eastAsia" w:ascii="仿宋" w:hAnsi="仿宋" w:eastAsia="仿宋" w:cs="仿宋"/>
          <w:sz w:val="32"/>
          <w:szCs w:val="32"/>
        </w:rPr>
        <w:t>土</w:t>
      </w:r>
      <w:r>
        <w:rPr>
          <w:rFonts w:hint="eastAsia" w:ascii="仿宋" w:hAnsi="仿宋" w:eastAsia="仿宋" w:cs="仿宋"/>
          <w:kern w:val="0"/>
          <w:sz w:val="32"/>
          <w:szCs w:val="32"/>
        </w:rPr>
        <w:t>地调查单位按要求提交</w:t>
      </w:r>
      <w:r>
        <w:rPr>
          <w:rFonts w:hint="eastAsia" w:ascii="仿宋" w:hAnsi="仿宋" w:eastAsia="仿宋" w:cs="仿宋"/>
          <w:sz w:val="32"/>
          <w:szCs w:val="32"/>
        </w:rPr>
        <w:t>相关</w:t>
      </w:r>
      <w:r>
        <w:rPr>
          <w:rFonts w:hint="eastAsia" w:ascii="仿宋" w:hAnsi="仿宋" w:eastAsia="仿宋" w:cs="仿宋"/>
          <w:kern w:val="0"/>
          <w:sz w:val="32"/>
          <w:szCs w:val="32"/>
        </w:rPr>
        <w:t>资信等级评定申请资料。</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w:t>
      </w:r>
      <w:r>
        <w:rPr>
          <w:rFonts w:hint="eastAsia" w:ascii="仿宋" w:hAnsi="仿宋" w:eastAsia="仿宋" w:cs="仿宋"/>
          <w:sz w:val="32"/>
          <w:szCs w:val="32"/>
        </w:rPr>
        <w:t>内土协秘书处</w:t>
      </w:r>
      <w:r>
        <w:rPr>
          <w:rFonts w:hint="eastAsia" w:ascii="仿宋" w:hAnsi="仿宋" w:eastAsia="仿宋" w:cs="仿宋"/>
          <w:kern w:val="0"/>
          <w:sz w:val="32"/>
          <w:szCs w:val="32"/>
        </w:rPr>
        <w:t>组织对申请表和上报的相关材料进行初审。</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sz w:val="32"/>
          <w:szCs w:val="32"/>
        </w:rPr>
        <w:t>内土协</w:t>
      </w:r>
      <w:r>
        <w:rPr>
          <w:rFonts w:hint="eastAsia" w:ascii="仿宋" w:hAnsi="仿宋" w:eastAsia="仿宋" w:cs="仿宋"/>
          <w:kern w:val="0"/>
          <w:sz w:val="32"/>
          <w:szCs w:val="32"/>
        </w:rPr>
        <w:t>组织资信等级评定专家组，依据《内蒙古自治区</w:t>
      </w:r>
      <w:r>
        <w:rPr>
          <w:rFonts w:hint="eastAsia" w:ascii="仿宋" w:hAnsi="仿宋" w:eastAsia="仿宋" w:cs="仿宋"/>
          <w:sz w:val="32"/>
          <w:szCs w:val="32"/>
        </w:rPr>
        <w:t>土</w:t>
      </w:r>
      <w:r>
        <w:rPr>
          <w:rFonts w:hint="eastAsia" w:ascii="仿宋" w:hAnsi="仿宋" w:eastAsia="仿宋" w:cs="仿宋"/>
          <w:kern w:val="0"/>
          <w:sz w:val="32"/>
          <w:szCs w:val="32"/>
        </w:rPr>
        <w:t>地调查单位资信等级评分指标》设定的标准分值进行评分，对不能由评分反映的特殊情况，专家组提出书面意见。资信等级评定专家组由5-7人组成。专家应具有土地</w:t>
      </w:r>
      <w:r>
        <w:rPr>
          <w:rFonts w:hint="eastAsia" w:ascii="仿宋" w:hAnsi="仿宋" w:eastAsia="仿宋"/>
          <w:sz w:val="32"/>
          <w:szCs w:val="32"/>
        </w:rPr>
        <w:t>权属调查、土地测量、调查与评价、建设数据库等</w:t>
      </w:r>
      <w:r>
        <w:rPr>
          <w:rFonts w:hint="eastAsia" w:ascii="仿宋" w:hAnsi="仿宋" w:eastAsia="仿宋" w:cs="仿宋"/>
          <w:kern w:val="0"/>
          <w:sz w:val="32"/>
          <w:szCs w:val="32"/>
        </w:rPr>
        <w:t>方面的代表性。</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（五）根据专家的评分，形成最终评定结果。</w:t>
      </w:r>
    </w:p>
    <w:p>
      <w:pPr>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（六）资信等级评定结果向社会公示，无异议的，由内土协向土地调查单位颁发资信等级证书。</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第七条 </w:t>
      </w:r>
      <w:r>
        <w:rPr>
          <w:rFonts w:hint="eastAsia" w:ascii="仿宋" w:hAnsi="仿宋" w:eastAsia="仿宋" w:cs="仿宋"/>
          <w:kern w:val="0"/>
          <w:sz w:val="32"/>
          <w:szCs w:val="32"/>
        </w:rPr>
        <w:t>资信等级证书有效期为两年。</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第八条 </w:t>
      </w:r>
      <w:r>
        <w:rPr>
          <w:rFonts w:hint="eastAsia" w:ascii="仿宋" w:hAnsi="仿宋" w:eastAsia="仿宋" w:cs="仿宋"/>
          <w:sz w:val="32"/>
          <w:szCs w:val="32"/>
        </w:rPr>
        <w:t>内土协</w:t>
      </w:r>
      <w:r>
        <w:rPr>
          <w:rFonts w:hint="eastAsia" w:ascii="仿宋" w:hAnsi="仿宋" w:eastAsia="仿宋" w:cs="仿宋"/>
          <w:kern w:val="0"/>
          <w:sz w:val="32"/>
          <w:szCs w:val="32"/>
        </w:rPr>
        <w:t>将适时组织对参加资信评级的土地调查单位进行抽查，如发现有违反行业自律的行为或低于资信评级条件的现象，给予警告、通报批评；情节严重的，按照评审程序取消称号、收回已获得的资信证书，并向社会公布。</w:t>
      </w:r>
    </w:p>
    <w:p>
      <w:pPr>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第九条</w:t>
      </w:r>
      <w:r>
        <w:rPr>
          <w:rFonts w:hint="eastAsia" w:ascii="仿宋" w:hAnsi="仿宋" w:eastAsia="仿宋" w:cs="仿宋"/>
          <w:kern w:val="0"/>
          <w:sz w:val="32"/>
          <w:szCs w:val="32"/>
        </w:rPr>
        <w:t xml:space="preserve"> 申报机构对评级结果存有异议的，可向内土协申请复议。</w:t>
      </w:r>
    </w:p>
    <w:p>
      <w:pPr>
        <w:jc w:val="center"/>
        <w:rPr>
          <w:rFonts w:hint="eastAsia" w:ascii="黑体" w:hAnsi="黑体" w:eastAsia="黑体" w:cs="黑体"/>
          <w:kern w:val="0"/>
          <w:sz w:val="32"/>
          <w:szCs w:val="32"/>
        </w:rPr>
      </w:pPr>
      <w:r>
        <w:rPr>
          <w:rFonts w:hint="eastAsia" w:ascii="黑体" w:hAnsi="黑体" w:eastAsia="黑体" w:cs="黑体"/>
          <w:kern w:val="0"/>
          <w:sz w:val="32"/>
          <w:szCs w:val="32"/>
        </w:rPr>
        <w:t>第三章  行业自律责任</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第十条 </w:t>
      </w:r>
      <w:r>
        <w:rPr>
          <w:rFonts w:hint="eastAsia" w:ascii="仿宋" w:hAnsi="仿宋" w:eastAsia="仿宋" w:cs="仿宋"/>
          <w:kern w:val="0"/>
          <w:sz w:val="32"/>
          <w:szCs w:val="32"/>
        </w:rPr>
        <w:t>参评土地调查单位应如实报送评级资料，对蓄意报送虚假不实信息的机构，经查实后，取消当次评级资格，追究其责任，记入机构信用档案，并向社会公布。</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第十一条 </w:t>
      </w:r>
      <w:r>
        <w:rPr>
          <w:rFonts w:hint="eastAsia" w:ascii="仿宋" w:hAnsi="仿宋" w:eastAsia="仿宋" w:cs="仿宋"/>
          <w:kern w:val="0"/>
          <w:sz w:val="32"/>
          <w:szCs w:val="32"/>
        </w:rPr>
        <w:t>资信评级过程中，评审专家如有失公正，对资信评级工作造成影响的，停止其评审资格；协会工作人员如有以权谋私，影响行业声誉的，追究相关责任、并按相应管理制度处罚。</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第十二条 </w:t>
      </w:r>
      <w:r>
        <w:rPr>
          <w:rFonts w:hint="eastAsia" w:ascii="仿宋" w:hAnsi="仿宋" w:eastAsia="仿宋" w:cs="仿宋"/>
          <w:kern w:val="0"/>
          <w:sz w:val="32"/>
          <w:szCs w:val="32"/>
        </w:rPr>
        <w:t>土地调查单位获得资信等级后，应严格自律，维护企业声誉。</w:t>
      </w:r>
    </w:p>
    <w:p>
      <w:pPr>
        <w:jc w:val="center"/>
        <w:rPr>
          <w:rFonts w:hint="eastAsia" w:ascii="黑体" w:hAnsi="黑体" w:eastAsia="黑体" w:cs="黑体"/>
          <w:kern w:val="0"/>
          <w:sz w:val="32"/>
          <w:szCs w:val="32"/>
        </w:rPr>
      </w:pPr>
      <w:r>
        <w:rPr>
          <w:rFonts w:hint="eastAsia" w:ascii="黑体" w:hAnsi="黑体" w:eastAsia="黑体" w:cs="黑体"/>
          <w:kern w:val="0"/>
          <w:sz w:val="32"/>
          <w:szCs w:val="32"/>
        </w:rPr>
        <w:t>第四章   附  则</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第十三条 </w:t>
      </w:r>
      <w:r>
        <w:rPr>
          <w:rFonts w:hint="eastAsia" w:ascii="仿宋" w:hAnsi="仿宋" w:eastAsia="仿宋" w:cs="仿宋"/>
          <w:kern w:val="0"/>
          <w:sz w:val="32"/>
          <w:szCs w:val="32"/>
        </w:rPr>
        <w:t>本办法附《内蒙古自治区土地调查单位资信等级评分指标》（见附表）。</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第十四条 </w:t>
      </w:r>
      <w:r>
        <w:rPr>
          <w:rFonts w:hint="eastAsia" w:ascii="仿宋" w:hAnsi="仿宋" w:eastAsia="仿宋" w:cs="仿宋"/>
          <w:kern w:val="0"/>
          <w:sz w:val="32"/>
          <w:szCs w:val="32"/>
        </w:rPr>
        <w:t>本办法由</w:t>
      </w:r>
      <w:r>
        <w:rPr>
          <w:rFonts w:hint="eastAsia" w:ascii="仿宋" w:hAnsi="仿宋" w:eastAsia="仿宋" w:cs="仿宋"/>
          <w:sz w:val="32"/>
          <w:szCs w:val="32"/>
        </w:rPr>
        <w:t>内蒙古不动产调查登记与估价协会</w:t>
      </w:r>
      <w:r>
        <w:rPr>
          <w:rFonts w:hint="eastAsia" w:ascii="仿宋" w:hAnsi="仿宋" w:eastAsia="仿宋" w:cs="仿宋"/>
          <w:kern w:val="0"/>
          <w:sz w:val="32"/>
          <w:szCs w:val="32"/>
        </w:rPr>
        <w:t>负责解释。</w:t>
      </w:r>
    </w:p>
    <w:p>
      <w:pPr>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第十五条 </w:t>
      </w:r>
      <w:r>
        <w:rPr>
          <w:rFonts w:hint="eastAsia" w:ascii="仿宋" w:hAnsi="仿宋" w:eastAsia="仿宋" w:cs="仿宋"/>
          <w:kern w:val="0"/>
          <w:sz w:val="32"/>
          <w:szCs w:val="32"/>
        </w:rPr>
        <w:t>本办法自公布之日起实施。</w:t>
      </w: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bookmarkStart w:id="0" w:name="_GoBack"/>
      <w:bookmarkEnd w:id="0"/>
    </w:p>
    <w:p>
      <w:pPr>
        <w:tabs>
          <w:tab w:val="left" w:pos="8280"/>
        </w:tabs>
        <w:spacing w:line="240" w:lineRule="atLeast"/>
        <w:rPr>
          <w:rFonts w:hint="eastAsia" w:ascii="宋体" w:hAnsi="宋体"/>
          <w:b/>
          <w:bCs/>
          <w:sz w:val="28"/>
          <w:szCs w:val="28"/>
        </w:rPr>
      </w:pPr>
      <w:r>
        <w:rPr>
          <w:rFonts w:hint="eastAsia" w:ascii="宋体" w:hAnsi="宋体"/>
          <w:b/>
          <w:bCs/>
          <w:sz w:val="28"/>
          <w:szCs w:val="28"/>
        </w:rPr>
        <w:t>附表</w:t>
      </w:r>
    </w:p>
    <w:p>
      <w:pPr>
        <w:tabs>
          <w:tab w:val="left" w:pos="8280"/>
        </w:tabs>
        <w:spacing w:line="240" w:lineRule="atLeast"/>
        <w:jc w:val="center"/>
        <w:rPr>
          <w:rFonts w:hint="eastAsia" w:ascii="宋体" w:hAnsi="宋体"/>
          <w:b/>
          <w:bCs/>
          <w:sz w:val="32"/>
          <w:szCs w:val="32"/>
        </w:rPr>
      </w:pPr>
      <w:r>
        <w:rPr>
          <w:rFonts w:hint="eastAsia" w:ascii="宋体" w:hAnsi="宋体"/>
          <w:b/>
          <w:bCs/>
          <w:sz w:val="32"/>
          <w:szCs w:val="32"/>
        </w:rPr>
        <w:t>内蒙古自治区土地调查单位资信等级评分指标</w:t>
      </w:r>
    </w:p>
    <w:tbl>
      <w:tblPr>
        <w:tblStyle w:val="4"/>
        <w:tblW w:w="8841" w:type="dxa"/>
        <w:jc w:val="center"/>
        <w:tblInd w:w="0" w:type="dxa"/>
        <w:tblLayout w:type="fixed"/>
        <w:tblCellMar>
          <w:top w:w="0" w:type="dxa"/>
          <w:left w:w="108" w:type="dxa"/>
          <w:bottom w:w="0" w:type="dxa"/>
          <w:right w:w="108" w:type="dxa"/>
        </w:tblCellMar>
      </w:tblPr>
      <w:tblGrid>
        <w:gridCol w:w="787"/>
        <w:gridCol w:w="3995"/>
        <w:gridCol w:w="768"/>
        <w:gridCol w:w="1776"/>
        <w:gridCol w:w="1515"/>
      </w:tblGrid>
      <w:tr>
        <w:tblPrEx>
          <w:tblLayout w:type="fixed"/>
          <w:tblCellMar>
            <w:top w:w="0" w:type="dxa"/>
            <w:left w:w="108" w:type="dxa"/>
            <w:bottom w:w="0" w:type="dxa"/>
            <w:right w:w="108" w:type="dxa"/>
          </w:tblCellMar>
        </w:tblPrEx>
        <w:trPr>
          <w:trHeight w:val="35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科目</w:t>
            </w:r>
          </w:p>
        </w:tc>
        <w:tc>
          <w:tcPr>
            <w:tcW w:w="399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评审指标</w:t>
            </w:r>
          </w:p>
        </w:tc>
        <w:tc>
          <w:tcPr>
            <w:tcW w:w="768"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满分</w:t>
            </w:r>
          </w:p>
        </w:tc>
        <w:tc>
          <w:tcPr>
            <w:tcW w:w="177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判定依据</w:t>
            </w:r>
          </w:p>
        </w:tc>
        <w:tc>
          <w:tcPr>
            <w:tcW w:w="1515"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备注</w:t>
            </w:r>
          </w:p>
        </w:tc>
      </w:tr>
      <w:tr>
        <w:tblPrEx>
          <w:tblLayout w:type="fixed"/>
          <w:tblCellMar>
            <w:top w:w="0" w:type="dxa"/>
            <w:left w:w="108" w:type="dxa"/>
            <w:bottom w:w="0" w:type="dxa"/>
            <w:right w:w="108" w:type="dxa"/>
          </w:tblCellMar>
        </w:tblPrEx>
        <w:trPr>
          <w:trHeight w:val="355" w:hRule="atLeast"/>
          <w:jc w:val="center"/>
        </w:trPr>
        <w:tc>
          <w:tcPr>
            <w:tcW w:w="78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基</w:t>
            </w:r>
          </w:p>
          <w:p>
            <w:pPr>
              <w:jc w:val="center"/>
              <w:rPr>
                <w:rFonts w:hint="eastAsia" w:ascii="宋体" w:hAnsi="宋体" w:cs="宋体"/>
                <w:sz w:val="18"/>
                <w:szCs w:val="18"/>
              </w:rPr>
            </w:pPr>
            <w:r>
              <w:rPr>
                <w:rFonts w:hint="eastAsia" w:ascii="宋体" w:hAnsi="宋体" w:cs="宋体"/>
                <w:sz w:val="18"/>
                <w:szCs w:val="18"/>
              </w:rPr>
              <w:t>本</w:t>
            </w:r>
          </w:p>
          <w:p>
            <w:pPr>
              <w:jc w:val="center"/>
              <w:rPr>
                <w:rFonts w:hint="eastAsia" w:ascii="宋体" w:hAnsi="宋体" w:cs="宋体"/>
                <w:sz w:val="18"/>
                <w:szCs w:val="18"/>
              </w:rPr>
            </w:pPr>
            <w:r>
              <w:rPr>
                <w:rFonts w:hint="eastAsia" w:ascii="宋体" w:hAnsi="宋体" w:cs="宋体"/>
                <w:sz w:val="18"/>
                <w:szCs w:val="18"/>
              </w:rPr>
              <w:t>情</w:t>
            </w:r>
          </w:p>
          <w:p>
            <w:pPr>
              <w:jc w:val="center"/>
              <w:rPr>
                <w:rFonts w:hint="eastAsia" w:ascii="宋体" w:hAnsi="宋体" w:cs="宋体"/>
                <w:sz w:val="18"/>
                <w:szCs w:val="18"/>
              </w:rPr>
            </w:pPr>
            <w:r>
              <w:rPr>
                <w:rFonts w:hint="eastAsia" w:ascii="宋体" w:hAnsi="宋体" w:cs="宋体"/>
                <w:sz w:val="18"/>
                <w:szCs w:val="18"/>
              </w:rPr>
              <w:t>况</w:t>
            </w:r>
          </w:p>
          <w:p>
            <w:pPr>
              <w:jc w:val="center"/>
              <w:rPr>
                <w:rFonts w:hint="eastAsia" w:ascii="宋体" w:hAnsi="宋体" w:cs="宋体"/>
                <w:sz w:val="18"/>
                <w:szCs w:val="18"/>
              </w:rPr>
            </w:pPr>
            <w:r>
              <w:rPr>
                <w:rFonts w:hint="eastAsia" w:ascii="宋体" w:hAnsi="宋体" w:cs="宋体"/>
                <w:sz w:val="18"/>
                <w:szCs w:val="18"/>
              </w:rPr>
              <w:t>20</w:t>
            </w:r>
          </w:p>
          <w:p>
            <w:pPr>
              <w:jc w:val="center"/>
              <w:rPr>
                <w:rFonts w:hint="eastAsia" w:ascii="宋体" w:hAnsi="宋体" w:cs="宋体"/>
                <w:sz w:val="18"/>
                <w:szCs w:val="18"/>
              </w:rPr>
            </w:pPr>
            <w:r>
              <w:rPr>
                <w:rFonts w:hint="eastAsia" w:ascii="宋体" w:hAnsi="宋体" w:cs="宋体"/>
                <w:sz w:val="18"/>
                <w:szCs w:val="18"/>
              </w:rPr>
              <w:t>分</w:t>
            </w: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（1）机构成立时间</w:t>
            </w:r>
          </w:p>
          <w:p>
            <w:pPr>
              <w:jc w:val="left"/>
              <w:rPr>
                <w:rFonts w:hint="eastAsia" w:ascii="宋体" w:hAnsi="宋体" w:cs="宋体"/>
                <w:sz w:val="18"/>
                <w:szCs w:val="18"/>
              </w:rPr>
            </w:pPr>
            <w:r>
              <w:rPr>
                <w:rFonts w:hint="eastAsia" w:ascii="宋体" w:hAnsi="宋体" w:cs="宋体"/>
                <w:sz w:val="18"/>
                <w:szCs w:val="18"/>
              </w:rPr>
              <w:t xml:space="preserve">     ＜5年/1分，≥5年/1.5分，≥10年/2分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工商执照注明成立时间或成立批文</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（2）注册资金</w:t>
            </w:r>
          </w:p>
          <w:p>
            <w:pPr>
              <w:jc w:val="left"/>
              <w:rPr>
                <w:rFonts w:hint="eastAsia" w:ascii="宋体" w:hAnsi="宋体" w:cs="宋体"/>
                <w:sz w:val="18"/>
                <w:szCs w:val="18"/>
              </w:rPr>
            </w:pPr>
            <w:r>
              <w:rPr>
                <w:rFonts w:hint="eastAsia" w:ascii="宋体" w:hAnsi="宋体" w:cs="宋体"/>
                <w:sz w:val="18"/>
                <w:szCs w:val="18"/>
              </w:rPr>
              <w:t xml:space="preserve">     ＜100万/1分，≥100万/1.5分，≥200万/2分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事业单位法人证书或工商执照</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宋体" w:hAnsi="宋体" w:cs="宋体"/>
                <w:sz w:val="18"/>
                <w:szCs w:val="18"/>
              </w:rPr>
            </w:pPr>
            <w:r>
              <w:rPr>
                <w:rFonts w:hint="eastAsia" w:ascii="宋体" w:hAnsi="宋体" w:cs="宋体"/>
                <w:sz w:val="18"/>
                <w:szCs w:val="18"/>
              </w:rPr>
              <w:t>注册地址</w:t>
            </w:r>
          </w:p>
          <w:p>
            <w:pPr>
              <w:jc w:val="left"/>
              <w:rPr>
                <w:rFonts w:hint="eastAsia" w:ascii="宋体" w:hAnsi="宋体" w:cs="宋体"/>
                <w:sz w:val="18"/>
                <w:szCs w:val="18"/>
              </w:rPr>
            </w:pPr>
            <w:r>
              <w:rPr>
                <w:rFonts w:hint="eastAsia" w:ascii="宋体" w:hAnsi="宋体" w:cs="宋体"/>
                <w:sz w:val="18"/>
                <w:szCs w:val="18"/>
              </w:rPr>
              <w:t xml:space="preserve">     其他地区1分，内蒙古自治区范围内3分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事业单位法人证书或工商执照</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宋体" w:hAnsi="宋体" w:cs="宋体"/>
                <w:sz w:val="18"/>
                <w:szCs w:val="18"/>
              </w:rPr>
            </w:pPr>
            <w:r>
              <w:rPr>
                <w:rFonts w:hint="eastAsia" w:ascii="宋体" w:hAnsi="宋体" w:cs="宋体"/>
                <w:sz w:val="18"/>
                <w:szCs w:val="18"/>
              </w:rPr>
              <w:t>办公场所</w:t>
            </w:r>
          </w:p>
          <w:p>
            <w:pPr>
              <w:jc w:val="left"/>
              <w:rPr>
                <w:rFonts w:hint="eastAsia" w:ascii="宋体" w:hAnsi="宋体" w:cs="宋体"/>
                <w:sz w:val="18"/>
                <w:szCs w:val="18"/>
              </w:rPr>
            </w:pPr>
            <w:r>
              <w:rPr>
                <w:rFonts w:hint="eastAsia" w:ascii="宋体" w:hAnsi="宋体" w:cs="宋体"/>
                <w:sz w:val="18"/>
                <w:szCs w:val="18"/>
              </w:rPr>
              <w:t xml:space="preserve">     租赁房产1分，自有房产2分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租赁合同/</w:t>
            </w:r>
          </w:p>
          <w:p>
            <w:pPr>
              <w:jc w:val="center"/>
              <w:rPr>
                <w:rFonts w:hint="eastAsia" w:ascii="宋体" w:hAnsi="宋体" w:cs="宋体"/>
                <w:sz w:val="18"/>
                <w:szCs w:val="18"/>
              </w:rPr>
            </w:pPr>
            <w:r>
              <w:rPr>
                <w:rFonts w:hint="eastAsia" w:ascii="宋体" w:hAnsi="宋体" w:cs="宋体"/>
                <w:sz w:val="18"/>
                <w:szCs w:val="18"/>
              </w:rPr>
              <w:t>不动产权证书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（5）乙级测绘资质2分，甲级测绘资质4分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资质证书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（6）不动产调查登记备案证书</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登记证书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（7）其他经济鉴证资格     1分/1项</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资质证书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技</w:t>
            </w:r>
          </w:p>
          <w:p>
            <w:pPr>
              <w:jc w:val="center"/>
              <w:rPr>
                <w:rFonts w:hint="eastAsia" w:ascii="宋体" w:hAnsi="宋体" w:cs="宋体"/>
                <w:sz w:val="18"/>
                <w:szCs w:val="18"/>
              </w:rPr>
            </w:pPr>
            <w:r>
              <w:rPr>
                <w:rFonts w:hint="eastAsia" w:ascii="宋体" w:hAnsi="宋体" w:cs="宋体"/>
                <w:sz w:val="18"/>
                <w:szCs w:val="18"/>
              </w:rPr>
              <w:t>术</w:t>
            </w:r>
          </w:p>
          <w:p>
            <w:pPr>
              <w:jc w:val="center"/>
              <w:rPr>
                <w:rFonts w:hint="eastAsia" w:ascii="宋体" w:hAnsi="宋体" w:cs="宋体"/>
                <w:sz w:val="18"/>
                <w:szCs w:val="18"/>
              </w:rPr>
            </w:pPr>
            <w:r>
              <w:rPr>
                <w:rFonts w:hint="eastAsia" w:ascii="宋体" w:hAnsi="宋体" w:cs="宋体"/>
                <w:sz w:val="18"/>
                <w:szCs w:val="18"/>
              </w:rPr>
              <w:t>力</w:t>
            </w:r>
          </w:p>
          <w:p>
            <w:pPr>
              <w:jc w:val="center"/>
              <w:rPr>
                <w:rFonts w:hint="eastAsia" w:ascii="宋体" w:hAnsi="宋体" w:cs="宋体"/>
                <w:sz w:val="18"/>
                <w:szCs w:val="18"/>
              </w:rPr>
            </w:pPr>
            <w:r>
              <w:rPr>
                <w:rFonts w:hint="eastAsia" w:ascii="宋体" w:hAnsi="宋体" w:cs="宋体"/>
                <w:sz w:val="18"/>
                <w:szCs w:val="18"/>
              </w:rPr>
              <w:t>量</w:t>
            </w:r>
          </w:p>
          <w:p>
            <w:pPr>
              <w:jc w:val="center"/>
              <w:rPr>
                <w:rFonts w:hint="eastAsia" w:ascii="宋体" w:hAnsi="宋体" w:cs="宋体"/>
                <w:sz w:val="18"/>
                <w:szCs w:val="18"/>
              </w:rPr>
            </w:pPr>
            <w:r>
              <w:rPr>
                <w:rFonts w:hint="eastAsia" w:ascii="宋体" w:hAnsi="宋体" w:cs="宋体"/>
                <w:sz w:val="18"/>
                <w:szCs w:val="18"/>
              </w:rPr>
              <w:t>22</w:t>
            </w:r>
          </w:p>
          <w:p>
            <w:pPr>
              <w:jc w:val="center"/>
              <w:rPr>
                <w:rFonts w:hint="eastAsia" w:ascii="宋体" w:hAnsi="宋体" w:cs="宋体"/>
                <w:sz w:val="18"/>
                <w:szCs w:val="18"/>
              </w:rPr>
            </w:pPr>
            <w:r>
              <w:rPr>
                <w:rFonts w:hint="eastAsia" w:ascii="宋体" w:hAnsi="宋体" w:cs="宋体"/>
                <w:sz w:val="18"/>
                <w:szCs w:val="18"/>
              </w:rPr>
              <w:t>分</w:t>
            </w:r>
          </w:p>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（1）机构土地调查及相关技术人员人数</w:t>
            </w:r>
          </w:p>
          <w:p>
            <w:pPr>
              <w:ind w:firstLine="360" w:firstLineChars="200"/>
              <w:jc w:val="left"/>
              <w:rPr>
                <w:rFonts w:hint="eastAsia" w:ascii="宋体" w:hAnsi="宋体" w:cs="宋体"/>
                <w:sz w:val="18"/>
                <w:szCs w:val="18"/>
              </w:rPr>
            </w:pPr>
            <w:r>
              <w:rPr>
                <w:rFonts w:hint="eastAsia" w:ascii="宋体" w:hAnsi="宋体" w:cs="宋体"/>
                <w:sz w:val="18"/>
                <w:szCs w:val="18"/>
              </w:rPr>
              <w:t>≥25人/1分，≥50人/2分，≥100人/3分；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社保证明</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（2）中高级职称的专业技术人员人数</w:t>
            </w:r>
          </w:p>
          <w:p>
            <w:pPr>
              <w:jc w:val="left"/>
              <w:rPr>
                <w:rFonts w:hint="eastAsia" w:ascii="宋体" w:hAnsi="宋体" w:cs="宋体"/>
                <w:kern w:val="0"/>
                <w:sz w:val="18"/>
                <w:szCs w:val="18"/>
              </w:rPr>
            </w:pPr>
            <w:r>
              <w:rPr>
                <w:rFonts w:hint="eastAsia" w:ascii="宋体" w:hAnsi="宋体" w:cs="宋体"/>
                <w:sz w:val="18"/>
                <w:szCs w:val="18"/>
              </w:rPr>
              <w:t xml:space="preserve">     ≥2人/1分，≥6人/2分，≥8人/3分，≥10人/4分；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社保证明</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ind w:left="360" w:hanging="360" w:hangingChars="200"/>
              <w:jc w:val="left"/>
              <w:rPr>
                <w:rFonts w:hint="eastAsia" w:ascii="宋体" w:hAnsi="宋体" w:cs="宋体"/>
                <w:sz w:val="18"/>
                <w:szCs w:val="18"/>
              </w:rPr>
            </w:pPr>
            <w:r>
              <w:rPr>
                <w:rFonts w:hint="eastAsia" w:ascii="宋体" w:hAnsi="宋体" w:cs="宋体"/>
                <w:sz w:val="18"/>
                <w:szCs w:val="18"/>
              </w:rPr>
              <w:t>（3）参加三次土地调查拟投入人数≥15人/2分，≥30人/3分，≥50人/4分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名单</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（4）技术人员专业结构配置情况</w:t>
            </w:r>
          </w:p>
          <w:p>
            <w:pPr>
              <w:jc w:val="left"/>
              <w:rPr>
                <w:rFonts w:hint="eastAsia" w:ascii="宋体" w:hAnsi="宋体" w:cs="宋体"/>
                <w:sz w:val="18"/>
                <w:szCs w:val="18"/>
              </w:rPr>
            </w:pPr>
            <w:r>
              <w:rPr>
                <w:rFonts w:hint="eastAsia" w:ascii="宋体" w:hAnsi="宋体" w:cs="宋体"/>
                <w:sz w:val="18"/>
                <w:szCs w:val="18"/>
              </w:rPr>
              <w:t xml:space="preserve">     测绘、遥感、地理信息、计算机等专业人员齐全/4分，其中一项存在缺陷得1分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43"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right w:val="single" w:color="auto" w:sz="4" w:space="0"/>
            </w:tcBorders>
            <w:vAlign w:val="center"/>
          </w:tcPr>
          <w:p>
            <w:pPr>
              <w:numPr>
                <w:ilvl w:val="0"/>
                <w:numId w:val="1"/>
              </w:numPr>
              <w:jc w:val="left"/>
              <w:rPr>
                <w:rFonts w:hint="eastAsia" w:ascii="宋体" w:hAnsi="宋体" w:cs="宋体"/>
                <w:sz w:val="18"/>
                <w:szCs w:val="18"/>
              </w:rPr>
            </w:pPr>
            <w:r>
              <w:rPr>
                <w:rFonts w:hint="eastAsia" w:ascii="宋体" w:hAnsi="宋体" w:cs="宋体"/>
                <w:sz w:val="18"/>
                <w:szCs w:val="18"/>
              </w:rPr>
              <w:t>开展土地调查需要的设备</w:t>
            </w:r>
          </w:p>
          <w:p>
            <w:pPr>
              <w:jc w:val="left"/>
              <w:rPr>
                <w:rFonts w:hint="eastAsia" w:ascii="宋体" w:hAnsi="宋体" w:cs="宋体"/>
                <w:sz w:val="18"/>
                <w:szCs w:val="18"/>
              </w:rPr>
            </w:pPr>
            <w:r>
              <w:rPr>
                <w:rFonts w:hint="eastAsia" w:ascii="宋体" w:hAnsi="宋体" w:cs="宋体"/>
                <w:sz w:val="18"/>
                <w:szCs w:val="18"/>
              </w:rPr>
              <w:t xml:space="preserve">    完全满足工作需要/4分，基本满足工作需要/2分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设备清单和购买发票</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宋体" w:hAnsi="宋体" w:cs="宋体"/>
                <w:sz w:val="18"/>
                <w:szCs w:val="18"/>
              </w:rPr>
            </w:pPr>
            <w:r>
              <w:rPr>
                <w:rFonts w:hint="eastAsia" w:ascii="宋体" w:hAnsi="宋体" w:cs="宋体"/>
                <w:sz w:val="18"/>
                <w:szCs w:val="18"/>
              </w:rPr>
              <w:t>建设土地调查数据库和研发相关软件</w:t>
            </w:r>
          </w:p>
          <w:p>
            <w:pPr>
              <w:jc w:val="left"/>
              <w:rPr>
                <w:rFonts w:hint="eastAsia" w:ascii="宋体" w:hAnsi="宋体" w:cs="宋体"/>
                <w:sz w:val="18"/>
                <w:szCs w:val="18"/>
              </w:rPr>
            </w:pPr>
            <w:r>
              <w:rPr>
                <w:rFonts w:hint="eastAsia" w:ascii="宋体" w:hAnsi="宋体" w:cs="宋体"/>
                <w:sz w:val="18"/>
                <w:szCs w:val="18"/>
              </w:rPr>
              <w:t xml:space="preserve">    自主建设和研发/2分，合作建设和研发/1分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18"/>
                <w:szCs w:val="18"/>
              </w:rPr>
            </w:pPr>
            <w:r>
              <w:rPr>
                <w:rFonts w:hint="eastAsia" w:ascii="宋体" w:hAnsi="宋体" w:cs="宋体"/>
                <w:sz w:val="18"/>
                <w:szCs w:val="18"/>
              </w:rPr>
              <w:t>（7）硬件质量</w:t>
            </w:r>
          </w:p>
          <w:p>
            <w:pPr>
              <w:ind w:firstLine="180" w:firstLineChars="100"/>
              <w:rPr>
                <w:color w:val="FF0000"/>
                <w:sz w:val="18"/>
                <w:szCs w:val="18"/>
              </w:rPr>
            </w:pPr>
            <w:r>
              <w:rPr>
                <w:rFonts w:hint="eastAsia"/>
                <w:sz w:val="18"/>
                <w:szCs w:val="18"/>
              </w:rPr>
              <w:t>出具满足定期检测的“鉴定证书”/1分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鉴定证书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p>
            <w:pPr>
              <w:jc w:val="center"/>
              <w:rPr>
                <w:rFonts w:hint="eastAsia" w:ascii="宋体" w:hAnsi="宋体" w:cs="宋体"/>
                <w:sz w:val="18"/>
                <w:szCs w:val="18"/>
              </w:rPr>
            </w:pPr>
            <w:r>
              <w:rPr>
                <w:rFonts w:hint="eastAsia" w:ascii="宋体" w:hAnsi="宋体" w:cs="宋体"/>
                <w:sz w:val="18"/>
                <w:szCs w:val="18"/>
              </w:rPr>
              <w:t>内</w:t>
            </w:r>
          </w:p>
          <w:p>
            <w:pPr>
              <w:jc w:val="center"/>
              <w:rPr>
                <w:rFonts w:hint="eastAsia" w:ascii="宋体" w:hAnsi="宋体" w:cs="宋体"/>
                <w:sz w:val="18"/>
                <w:szCs w:val="18"/>
              </w:rPr>
            </w:pPr>
            <w:r>
              <w:rPr>
                <w:rFonts w:hint="eastAsia" w:ascii="宋体" w:hAnsi="宋体" w:cs="宋体"/>
                <w:sz w:val="18"/>
                <w:szCs w:val="18"/>
              </w:rPr>
              <w:t>水</w:t>
            </w:r>
          </w:p>
          <w:p>
            <w:pPr>
              <w:jc w:val="center"/>
              <w:rPr>
                <w:rFonts w:hint="eastAsia" w:ascii="宋体" w:hAnsi="宋体" w:cs="宋体"/>
                <w:sz w:val="18"/>
                <w:szCs w:val="18"/>
              </w:rPr>
            </w:pPr>
            <w:r>
              <w:rPr>
                <w:rFonts w:hint="eastAsia" w:ascii="宋体" w:hAnsi="宋体" w:cs="宋体"/>
                <w:sz w:val="18"/>
                <w:szCs w:val="18"/>
              </w:rPr>
              <w:t>部</w:t>
            </w:r>
          </w:p>
          <w:p>
            <w:pPr>
              <w:jc w:val="center"/>
              <w:rPr>
                <w:rFonts w:hint="eastAsia" w:ascii="宋体" w:hAnsi="宋体" w:cs="宋体"/>
                <w:sz w:val="18"/>
                <w:szCs w:val="18"/>
              </w:rPr>
            </w:pPr>
            <w:r>
              <w:rPr>
                <w:rFonts w:hint="eastAsia" w:ascii="宋体" w:hAnsi="宋体" w:cs="宋体"/>
                <w:sz w:val="18"/>
                <w:szCs w:val="18"/>
              </w:rPr>
              <w:t>平</w:t>
            </w:r>
          </w:p>
          <w:p>
            <w:pPr>
              <w:jc w:val="center"/>
              <w:rPr>
                <w:rFonts w:hint="eastAsia" w:ascii="宋体" w:hAnsi="宋体" w:cs="宋体"/>
                <w:sz w:val="18"/>
                <w:szCs w:val="18"/>
              </w:rPr>
            </w:pPr>
            <w:r>
              <w:rPr>
                <w:rFonts w:hint="eastAsia" w:ascii="宋体" w:hAnsi="宋体" w:cs="宋体"/>
                <w:sz w:val="18"/>
                <w:szCs w:val="18"/>
              </w:rPr>
              <w:t>管</w:t>
            </w:r>
          </w:p>
          <w:p>
            <w:pPr>
              <w:jc w:val="center"/>
              <w:rPr>
                <w:rFonts w:hint="eastAsia" w:ascii="宋体" w:hAnsi="宋体" w:cs="宋体"/>
                <w:sz w:val="18"/>
                <w:szCs w:val="18"/>
              </w:rPr>
            </w:pPr>
            <w:r>
              <w:rPr>
                <w:rFonts w:hint="eastAsia" w:ascii="宋体" w:hAnsi="宋体" w:cs="宋体"/>
                <w:sz w:val="18"/>
                <w:szCs w:val="18"/>
              </w:rPr>
              <w:t>理</w:t>
            </w:r>
          </w:p>
          <w:p>
            <w:pPr>
              <w:jc w:val="center"/>
              <w:rPr>
                <w:rFonts w:hint="eastAsia" w:ascii="宋体" w:hAnsi="宋体" w:cs="宋体"/>
                <w:sz w:val="18"/>
                <w:szCs w:val="18"/>
              </w:rPr>
            </w:pPr>
            <w:r>
              <w:rPr>
                <w:rFonts w:hint="eastAsia" w:ascii="宋体" w:hAnsi="宋体" w:cs="宋体"/>
                <w:sz w:val="18"/>
                <w:szCs w:val="18"/>
              </w:rPr>
              <w:t>18</w:t>
            </w:r>
          </w:p>
          <w:p>
            <w:pPr>
              <w:jc w:val="center"/>
              <w:rPr>
                <w:rFonts w:hint="eastAsia" w:ascii="宋体" w:hAnsi="宋体" w:cs="宋体"/>
                <w:sz w:val="18"/>
                <w:szCs w:val="18"/>
              </w:rPr>
            </w:pPr>
            <w:r>
              <w:rPr>
                <w:rFonts w:hint="eastAsia" w:ascii="宋体" w:hAnsi="宋体" w:cs="宋体"/>
                <w:sz w:val="18"/>
                <w:szCs w:val="18"/>
              </w:rPr>
              <w:t>分</w:t>
            </w:r>
          </w:p>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2"/>
              </w:numPr>
              <w:jc w:val="left"/>
              <w:rPr>
                <w:rFonts w:hint="eastAsia" w:ascii="宋体" w:hAnsi="宋体" w:cs="宋体"/>
                <w:sz w:val="18"/>
                <w:szCs w:val="18"/>
              </w:rPr>
            </w:pPr>
            <w:r>
              <w:rPr>
                <w:rFonts w:hint="eastAsia" w:ascii="宋体" w:hAnsi="宋体" w:cs="宋体"/>
                <w:sz w:val="18"/>
                <w:szCs w:val="18"/>
              </w:rPr>
              <w:t>不</w:t>
            </w:r>
            <w:r>
              <w:rPr>
                <w:rFonts w:hint="eastAsia" w:ascii="宋体" w:hAnsi="宋体" w:cs="宋体"/>
                <w:kern w:val="0"/>
                <w:sz w:val="18"/>
                <w:szCs w:val="18"/>
              </w:rPr>
              <w:t>动产调查成果质量保证制度</w:t>
            </w:r>
          </w:p>
          <w:p>
            <w:pPr>
              <w:jc w:val="left"/>
              <w:rPr>
                <w:rFonts w:hint="eastAsia" w:ascii="宋体" w:hAnsi="宋体" w:cs="宋体"/>
                <w:sz w:val="18"/>
                <w:szCs w:val="18"/>
              </w:rPr>
            </w:pPr>
            <w:r>
              <w:rPr>
                <w:rFonts w:hint="eastAsia" w:ascii="宋体" w:hAnsi="宋体" w:cs="宋体"/>
                <w:sz w:val="18"/>
                <w:szCs w:val="18"/>
              </w:rPr>
              <w:t xml:space="preserve">     制度/2分，执行/2分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附制度及执行情况证明</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2"/>
              </w:numPr>
              <w:jc w:val="left"/>
              <w:rPr>
                <w:rFonts w:hint="eastAsia" w:ascii="宋体" w:hAnsi="宋体" w:cs="宋体"/>
                <w:sz w:val="18"/>
                <w:szCs w:val="18"/>
              </w:rPr>
            </w:pPr>
            <w:r>
              <w:rPr>
                <w:rFonts w:hint="eastAsia" w:ascii="宋体" w:hAnsi="宋体" w:cs="宋体"/>
                <w:kern w:val="0"/>
                <w:sz w:val="18"/>
                <w:szCs w:val="18"/>
              </w:rPr>
              <w:t>质量检验机构和专职质量检验人员</w:t>
            </w:r>
          </w:p>
          <w:p>
            <w:pPr>
              <w:jc w:val="left"/>
              <w:rPr>
                <w:rFonts w:hint="eastAsia" w:ascii="宋体" w:hAnsi="宋体" w:cs="宋体"/>
                <w:sz w:val="18"/>
                <w:szCs w:val="18"/>
              </w:rPr>
            </w:pPr>
            <w:r>
              <w:rPr>
                <w:rFonts w:hint="eastAsia" w:ascii="宋体" w:hAnsi="宋体" w:cs="宋体"/>
                <w:sz w:val="18"/>
                <w:szCs w:val="18"/>
              </w:rPr>
              <w:t xml:space="preserve">     机构/2分，人员/2分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附制度及执行情况证明</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3"/>
              </w:numPr>
              <w:jc w:val="left"/>
              <w:rPr>
                <w:rFonts w:hint="eastAsia" w:ascii="宋体" w:hAnsi="宋体" w:cs="宋体"/>
                <w:sz w:val="18"/>
                <w:szCs w:val="18"/>
              </w:rPr>
            </w:pPr>
            <w:r>
              <w:rPr>
                <w:rFonts w:hint="eastAsia" w:ascii="宋体" w:hAnsi="宋体" w:cs="宋体"/>
                <w:sz w:val="18"/>
                <w:szCs w:val="18"/>
              </w:rPr>
              <w:t>企业内部管理制度</w:t>
            </w:r>
          </w:p>
          <w:p>
            <w:pPr>
              <w:jc w:val="left"/>
              <w:rPr>
                <w:rFonts w:hint="eastAsia" w:ascii="宋体" w:hAnsi="宋体" w:cs="宋体"/>
                <w:sz w:val="18"/>
                <w:szCs w:val="18"/>
              </w:rPr>
            </w:pPr>
            <w:r>
              <w:rPr>
                <w:rFonts w:hint="eastAsia" w:ascii="宋体" w:hAnsi="宋体" w:cs="宋体"/>
                <w:sz w:val="18"/>
                <w:szCs w:val="18"/>
              </w:rPr>
              <w:t xml:space="preserve">    不齐全1分，齐全2分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附制度</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3"/>
              </w:numPr>
              <w:jc w:val="left"/>
              <w:rPr>
                <w:rFonts w:hint="eastAsia" w:ascii="宋体" w:hAnsi="宋体" w:cs="宋体"/>
                <w:sz w:val="18"/>
                <w:szCs w:val="18"/>
              </w:rPr>
            </w:pPr>
            <w:r>
              <w:rPr>
                <w:rFonts w:hint="eastAsia" w:ascii="宋体" w:hAnsi="宋体" w:cs="宋体"/>
                <w:sz w:val="18"/>
                <w:szCs w:val="18"/>
              </w:rPr>
              <w:t>土地调查成果档案管理制度</w:t>
            </w:r>
          </w:p>
          <w:p>
            <w:pPr>
              <w:ind w:firstLine="360" w:firstLineChars="200"/>
              <w:jc w:val="left"/>
              <w:rPr>
                <w:rFonts w:hint="eastAsia" w:ascii="宋体" w:hAnsi="宋体" w:cs="宋体"/>
                <w:sz w:val="18"/>
                <w:szCs w:val="18"/>
              </w:rPr>
            </w:pPr>
            <w:r>
              <w:rPr>
                <w:rFonts w:hint="eastAsia" w:ascii="宋体" w:hAnsi="宋体" w:cs="宋体"/>
                <w:sz w:val="18"/>
                <w:szCs w:val="18"/>
              </w:rPr>
              <w:t>归档、存放、使用不规范1分，归档、存放、使用较规范2分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附制度</w:t>
            </w:r>
          </w:p>
        </w:tc>
        <w:tc>
          <w:tcPr>
            <w:tcW w:w="1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3"/>
              </w:numPr>
              <w:jc w:val="left"/>
              <w:rPr>
                <w:rFonts w:ascii="宋体" w:hAnsi="宋体" w:cs="宋体"/>
                <w:sz w:val="18"/>
                <w:szCs w:val="18"/>
              </w:rPr>
            </w:pPr>
            <w:r>
              <w:rPr>
                <w:rFonts w:hint="eastAsia" w:ascii="宋体" w:hAnsi="宋体" w:cs="宋体"/>
                <w:sz w:val="18"/>
                <w:szCs w:val="18"/>
              </w:rPr>
              <w:t>保密管理制度</w:t>
            </w:r>
          </w:p>
          <w:p>
            <w:pPr>
              <w:ind w:firstLine="360" w:firstLineChars="200"/>
              <w:jc w:val="left"/>
              <w:rPr>
                <w:rFonts w:ascii="宋体" w:hAnsi="宋体" w:cs="宋体"/>
                <w:sz w:val="18"/>
                <w:szCs w:val="18"/>
              </w:rPr>
            </w:pPr>
            <w:r>
              <w:rPr>
                <w:rFonts w:hint="eastAsia" w:ascii="宋体" w:hAnsi="宋体" w:cs="宋体"/>
                <w:sz w:val="18"/>
                <w:szCs w:val="18"/>
              </w:rPr>
              <w:t>机构/1分，人员/1分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附制度</w:t>
            </w:r>
          </w:p>
        </w:tc>
        <w:tc>
          <w:tcPr>
            <w:tcW w:w="151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3"/>
              </w:numPr>
              <w:jc w:val="left"/>
              <w:rPr>
                <w:rFonts w:hint="eastAsia" w:ascii="宋体" w:hAnsi="宋体" w:cs="宋体"/>
                <w:sz w:val="18"/>
                <w:szCs w:val="18"/>
              </w:rPr>
            </w:pPr>
            <w:r>
              <w:rPr>
                <w:rFonts w:hint="eastAsia" w:ascii="宋体" w:hAnsi="宋体" w:cs="宋体"/>
                <w:sz w:val="18"/>
                <w:szCs w:val="18"/>
              </w:rPr>
              <w:t>企业质量体系认证</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w:t>
            </w:r>
          </w:p>
        </w:tc>
        <w:tc>
          <w:tcPr>
            <w:tcW w:w="1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（7）党建工作</w:t>
            </w:r>
          </w:p>
          <w:p>
            <w:pPr>
              <w:jc w:val="left"/>
              <w:rPr>
                <w:rFonts w:hint="eastAsia" w:ascii="宋体" w:hAnsi="宋体" w:cs="宋体"/>
                <w:sz w:val="18"/>
                <w:szCs w:val="18"/>
              </w:rPr>
            </w:pPr>
            <w:r>
              <w:rPr>
                <w:rFonts w:hint="eastAsia" w:ascii="宋体" w:hAnsi="宋体" w:cs="宋体"/>
                <w:sz w:val="18"/>
                <w:szCs w:val="18"/>
              </w:rPr>
              <w:t xml:space="preserve">      成立党组织/1分，开展活动/1分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附制度及实践相关证明</w:t>
            </w:r>
          </w:p>
        </w:tc>
        <w:tc>
          <w:tcPr>
            <w:tcW w:w="1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行</w:t>
            </w:r>
          </w:p>
          <w:p>
            <w:pPr>
              <w:jc w:val="center"/>
              <w:rPr>
                <w:rFonts w:hint="eastAsia" w:ascii="宋体" w:hAnsi="宋体" w:cs="宋体"/>
                <w:sz w:val="18"/>
                <w:szCs w:val="18"/>
              </w:rPr>
            </w:pPr>
            <w:r>
              <w:rPr>
                <w:rFonts w:hint="eastAsia" w:ascii="宋体" w:hAnsi="宋体" w:cs="宋体"/>
                <w:sz w:val="18"/>
                <w:szCs w:val="18"/>
              </w:rPr>
              <w:t>业</w:t>
            </w:r>
          </w:p>
          <w:p>
            <w:pPr>
              <w:jc w:val="center"/>
              <w:rPr>
                <w:rFonts w:hint="eastAsia" w:ascii="宋体" w:hAnsi="宋体" w:cs="宋体"/>
                <w:sz w:val="18"/>
                <w:szCs w:val="18"/>
              </w:rPr>
            </w:pPr>
            <w:r>
              <w:rPr>
                <w:rFonts w:hint="eastAsia" w:ascii="宋体" w:hAnsi="宋体" w:cs="宋体"/>
                <w:sz w:val="18"/>
                <w:szCs w:val="18"/>
              </w:rPr>
              <w:t>及</w:t>
            </w:r>
          </w:p>
          <w:p>
            <w:pPr>
              <w:jc w:val="center"/>
              <w:rPr>
                <w:rFonts w:hint="eastAsia" w:ascii="宋体" w:hAnsi="宋体" w:cs="宋体"/>
                <w:sz w:val="18"/>
                <w:szCs w:val="18"/>
              </w:rPr>
            </w:pPr>
            <w:r>
              <w:rPr>
                <w:rFonts w:hint="eastAsia" w:ascii="宋体" w:hAnsi="宋体" w:cs="宋体"/>
                <w:sz w:val="18"/>
                <w:szCs w:val="18"/>
              </w:rPr>
              <w:t>社</w:t>
            </w:r>
          </w:p>
          <w:p>
            <w:pPr>
              <w:jc w:val="center"/>
              <w:rPr>
                <w:rFonts w:hint="eastAsia" w:ascii="宋体" w:hAnsi="宋体" w:cs="宋体"/>
                <w:sz w:val="18"/>
                <w:szCs w:val="18"/>
              </w:rPr>
            </w:pPr>
            <w:r>
              <w:rPr>
                <w:rFonts w:hint="eastAsia" w:ascii="宋体" w:hAnsi="宋体" w:cs="宋体"/>
                <w:sz w:val="18"/>
                <w:szCs w:val="18"/>
              </w:rPr>
              <w:t>会</w:t>
            </w:r>
          </w:p>
          <w:p>
            <w:pPr>
              <w:jc w:val="center"/>
              <w:rPr>
                <w:rFonts w:hint="eastAsia" w:ascii="宋体" w:hAnsi="宋体" w:cs="宋体"/>
                <w:sz w:val="18"/>
                <w:szCs w:val="18"/>
              </w:rPr>
            </w:pPr>
            <w:r>
              <w:rPr>
                <w:rFonts w:hint="eastAsia" w:ascii="宋体" w:hAnsi="宋体" w:cs="宋体"/>
                <w:sz w:val="18"/>
                <w:szCs w:val="18"/>
              </w:rPr>
              <w:t>形</w:t>
            </w:r>
          </w:p>
          <w:p>
            <w:pPr>
              <w:jc w:val="center"/>
              <w:rPr>
                <w:rFonts w:hint="eastAsia" w:ascii="宋体" w:hAnsi="宋体" w:cs="宋体"/>
                <w:sz w:val="18"/>
                <w:szCs w:val="18"/>
              </w:rPr>
            </w:pPr>
            <w:r>
              <w:rPr>
                <w:rFonts w:hint="eastAsia" w:ascii="宋体" w:hAnsi="宋体" w:cs="宋体"/>
                <w:sz w:val="18"/>
                <w:szCs w:val="18"/>
              </w:rPr>
              <w:t>象</w:t>
            </w:r>
          </w:p>
          <w:p>
            <w:pPr>
              <w:jc w:val="center"/>
              <w:rPr>
                <w:rFonts w:hint="eastAsia" w:ascii="宋体" w:hAnsi="宋体" w:cs="宋体"/>
                <w:sz w:val="18"/>
                <w:szCs w:val="18"/>
              </w:rPr>
            </w:pPr>
            <w:r>
              <w:rPr>
                <w:rFonts w:hint="eastAsia" w:ascii="宋体" w:hAnsi="宋体" w:cs="宋体"/>
                <w:sz w:val="18"/>
                <w:szCs w:val="18"/>
              </w:rPr>
              <w:t>15</w:t>
            </w:r>
          </w:p>
          <w:p>
            <w:pPr>
              <w:jc w:val="center"/>
              <w:rPr>
                <w:rFonts w:hint="eastAsia" w:ascii="宋体" w:hAnsi="宋体" w:cs="宋体"/>
                <w:sz w:val="18"/>
                <w:szCs w:val="18"/>
              </w:rPr>
            </w:pPr>
            <w:r>
              <w:rPr>
                <w:rFonts w:hint="eastAsia" w:ascii="宋体" w:hAnsi="宋体" w:cs="宋体"/>
                <w:sz w:val="18"/>
                <w:szCs w:val="18"/>
              </w:rPr>
              <w:t>分</w:t>
            </w: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（1）缴纳团体会费</w:t>
            </w:r>
          </w:p>
          <w:p>
            <w:pPr>
              <w:jc w:val="left"/>
              <w:rPr>
                <w:rFonts w:hint="eastAsia" w:ascii="宋体" w:hAnsi="宋体" w:cs="宋体"/>
                <w:sz w:val="18"/>
                <w:szCs w:val="18"/>
              </w:rPr>
            </w:pPr>
            <w:r>
              <w:rPr>
                <w:rFonts w:hint="eastAsia" w:ascii="宋体" w:hAnsi="宋体" w:cs="宋体"/>
                <w:sz w:val="18"/>
                <w:szCs w:val="18"/>
              </w:rPr>
              <w:t xml:space="preserve">     按时缴纳/3分，年底前缴纳/1分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缴费收据</w:t>
            </w:r>
          </w:p>
        </w:tc>
        <w:tc>
          <w:tcPr>
            <w:tcW w:w="151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p>
          <w:p>
            <w:pPr>
              <w:jc w:val="left"/>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kern w:val="0"/>
                <w:sz w:val="18"/>
                <w:szCs w:val="18"/>
              </w:rPr>
            </w:pPr>
            <w:r>
              <w:rPr>
                <w:rFonts w:hint="eastAsia" w:ascii="宋体" w:hAnsi="宋体" w:cs="宋体"/>
                <w:sz w:val="18"/>
                <w:szCs w:val="18"/>
              </w:rPr>
              <w:t>（2）企业纳税</w:t>
            </w:r>
            <w:r>
              <w:rPr>
                <w:rFonts w:hint="eastAsia" w:ascii="宋体" w:hAnsi="宋体" w:cs="宋体"/>
                <w:kern w:val="0"/>
                <w:sz w:val="18"/>
                <w:szCs w:val="18"/>
              </w:rPr>
              <w:t>（万元，含增值税、所得税）</w:t>
            </w:r>
          </w:p>
          <w:p>
            <w:pPr>
              <w:jc w:val="left"/>
              <w:rPr>
                <w:rFonts w:hint="eastAsia" w:ascii="宋体" w:hAnsi="宋体" w:cs="宋体"/>
                <w:kern w:val="0"/>
                <w:sz w:val="18"/>
                <w:szCs w:val="18"/>
              </w:rPr>
            </w:pPr>
            <w:r>
              <w:rPr>
                <w:rFonts w:hint="eastAsia" w:ascii="宋体" w:hAnsi="宋体" w:cs="宋体"/>
                <w:kern w:val="0"/>
                <w:sz w:val="18"/>
                <w:szCs w:val="18"/>
              </w:rPr>
              <w:t xml:space="preserve">     ＜8/0.4分，8</w:t>
            </w:r>
            <w:r>
              <w:rPr>
                <w:rFonts w:hint="eastAsia" w:eastAsia="仿宋"/>
                <w:kern w:val="0"/>
                <w:sz w:val="18"/>
                <w:szCs w:val="18"/>
              </w:rPr>
              <w:t>~</w:t>
            </w:r>
            <w:r>
              <w:rPr>
                <w:rFonts w:hint="eastAsia" w:ascii="宋体" w:hAnsi="宋体" w:cs="宋体"/>
                <w:kern w:val="0"/>
                <w:sz w:val="18"/>
                <w:szCs w:val="18"/>
              </w:rPr>
              <w:t>10/0.8分，10</w:t>
            </w:r>
            <w:r>
              <w:rPr>
                <w:rFonts w:hint="eastAsia" w:eastAsia="仿宋"/>
                <w:kern w:val="0"/>
                <w:sz w:val="18"/>
                <w:szCs w:val="18"/>
              </w:rPr>
              <w:t>~</w:t>
            </w:r>
            <w:r>
              <w:rPr>
                <w:rFonts w:hint="eastAsia" w:ascii="宋体" w:hAnsi="宋体" w:cs="宋体"/>
                <w:kern w:val="0"/>
                <w:sz w:val="18"/>
                <w:szCs w:val="18"/>
              </w:rPr>
              <w:t>20/1.2分，20</w:t>
            </w:r>
            <w:r>
              <w:rPr>
                <w:rFonts w:hint="eastAsia" w:eastAsia="仿宋"/>
                <w:kern w:val="0"/>
                <w:sz w:val="18"/>
                <w:szCs w:val="18"/>
              </w:rPr>
              <w:t>~</w:t>
            </w:r>
            <w:r>
              <w:rPr>
                <w:rFonts w:hint="eastAsia" w:ascii="宋体" w:hAnsi="宋体" w:cs="宋体"/>
                <w:kern w:val="0"/>
                <w:sz w:val="18"/>
                <w:szCs w:val="18"/>
              </w:rPr>
              <w:t>35/1.6分，35</w:t>
            </w:r>
            <w:r>
              <w:rPr>
                <w:rFonts w:hint="eastAsia" w:eastAsia="仿宋"/>
                <w:kern w:val="0"/>
                <w:sz w:val="18"/>
                <w:szCs w:val="18"/>
              </w:rPr>
              <w:t>~</w:t>
            </w:r>
            <w:r>
              <w:rPr>
                <w:rFonts w:hint="eastAsia" w:ascii="宋体" w:hAnsi="宋体" w:cs="宋体"/>
                <w:kern w:val="0"/>
                <w:sz w:val="18"/>
                <w:szCs w:val="18"/>
              </w:rPr>
              <w:t>55/2分，55</w:t>
            </w:r>
            <w:r>
              <w:rPr>
                <w:rFonts w:hint="eastAsia" w:eastAsia="仿宋"/>
                <w:kern w:val="0"/>
                <w:sz w:val="18"/>
                <w:szCs w:val="18"/>
              </w:rPr>
              <w:t>~</w:t>
            </w:r>
            <w:r>
              <w:rPr>
                <w:rFonts w:hint="eastAsia" w:ascii="宋体" w:hAnsi="宋体" w:cs="宋体"/>
                <w:kern w:val="0"/>
                <w:sz w:val="18"/>
                <w:szCs w:val="18"/>
              </w:rPr>
              <w:t>80/2.5分，≥80/3分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缴税发票</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4"/>
              </w:numPr>
              <w:jc w:val="left"/>
              <w:rPr>
                <w:rFonts w:hint="eastAsia" w:ascii="宋体" w:hAnsi="宋体" w:cs="宋体"/>
                <w:sz w:val="18"/>
                <w:szCs w:val="18"/>
              </w:rPr>
            </w:pPr>
            <w:r>
              <w:rPr>
                <w:rFonts w:hint="eastAsia" w:ascii="宋体" w:hAnsi="宋体" w:cs="宋体"/>
                <w:sz w:val="18"/>
                <w:szCs w:val="18"/>
              </w:rPr>
              <w:t>机构行业贡献</w:t>
            </w:r>
          </w:p>
          <w:p>
            <w:pPr>
              <w:jc w:val="left"/>
              <w:rPr>
                <w:rFonts w:hint="eastAsia" w:ascii="宋体" w:hAnsi="宋体" w:cs="宋体"/>
                <w:sz w:val="18"/>
                <w:szCs w:val="18"/>
              </w:rPr>
            </w:pPr>
            <w:r>
              <w:rPr>
                <w:rFonts w:hint="eastAsia" w:ascii="宋体" w:hAnsi="宋体" w:cs="宋体"/>
                <w:sz w:val="18"/>
                <w:szCs w:val="18"/>
              </w:rPr>
              <w:t xml:space="preserve">     机构创新性项目0.5分，机构按要求参与当年协会专项活动1分，机构内土地调查专业人员参与行业公益活动加0.5分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证明材料及协会相关材料</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numPr>
                <w:ilvl w:val="0"/>
                <w:numId w:val="4"/>
              </w:numPr>
              <w:jc w:val="left"/>
              <w:rPr>
                <w:rFonts w:hint="eastAsia" w:ascii="宋体" w:hAnsi="宋体" w:cs="宋体"/>
                <w:sz w:val="18"/>
                <w:szCs w:val="18"/>
              </w:rPr>
            </w:pPr>
            <w:r>
              <w:rPr>
                <w:rFonts w:hint="eastAsia" w:ascii="宋体" w:hAnsi="宋体" w:cs="宋体"/>
                <w:sz w:val="18"/>
                <w:szCs w:val="18"/>
              </w:rPr>
              <w:t>机构社会贡献</w:t>
            </w:r>
          </w:p>
          <w:p>
            <w:pPr>
              <w:jc w:val="left"/>
              <w:rPr>
                <w:rFonts w:hint="eastAsia" w:ascii="宋体" w:hAnsi="宋体" w:cs="宋体"/>
                <w:sz w:val="18"/>
                <w:szCs w:val="18"/>
              </w:rPr>
            </w:pPr>
            <w:r>
              <w:rPr>
                <w:rFonts w:hint="eastAsia" w:ascii="宋体" w:hAnsi="宋体" w:cs="宋体"/>
                <w:sz w:val="18"/>
                <w:szCs w:val="18"/>
              </w:rPr>
              <w:t xml:space="preserve">     社会公益活动、捐助等，1项/0.5分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w:t>
            </w: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1716"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宋体"/>
                <w:sz w:val="18"/>
                <w:szCs w:val="18"/>
              </w:rPr>
            </w:pPr>
            <w:r>
              <w:rPr>
                <w:rFonts w:hint="eastAsia" w:ascii="宋体" w:hAnsi="宋体" w:cs="宋体"/>
                <w:sz w:val="18"/>
                <w:szCs w:val="18"/>
              </w:rPr>
              <w:t>（5）机构学术水平建设</w:t>
            </w:r>
          </w:p>
          <w:p>
            <w:pPr>
              <w:jc w:val="left"/>
              <w:rPr>
                <w:rFonts w:hint="eastAsia" w:ascii="宋体" w:hAnsi="宋体" w:cs="宋体"/>
                <w:sz w:val="18"/>
                <w:szCs w:val="18"/>
              </w:rPr>
            </w:pPr>
            <w:r>
              <w:rPr>
                <w:rFonts w:hint="eastAsia" w:ascii="宋体" w:hAnsi="宋体" w:cs="宋体"/>
                <w:sz w:val="18"/>
                <w:szCs w:val="18"/>
              </w:rPr>
              <w:t xml:space="preserve">     课题/0.6分/1个，公开发表（含行业内刊）著作论文（署名不分主次）/0.5分/1篇，参与协会书籍的撰写讨论、发表/0.5分/1次，为协会提供有价值的报告/1分/1篇，积极参与协会的继续教育/1分/1次</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cs="宋体"/>
                <w:sz w:val="18"/>
                <w:szCs w:val="18"/>
              </w:rPr>
            </w:pPr>
            <w:r>
              <w:rPr>
                <w:rFonts w:hint="eastAsia" w:ascii="宋体" w:hAnsi="宋体" w:cs="宋体"/>
                <w:sz w:val="18"/>
                <w:szCs w:val="18"/>
              </w:rPr>
              <w:t>（6）机构形象宣传建设</w:t>
            </w:r>
          </w:p>
          <w:p>
            <w:pPr>
              <w:jc w:val="left"/>
              <w:rPr>
                <w:rFonts w:hint="eastAsia" w:ascii="宋体" w:hAnsi="宋体" w:cs="宋体"/>
                <w:sz w:val="18"/>
                <w:szCs w:val="18"/>
              </w:rPr>
            </w:pPr>
            <w:r>
              <w:rPr>
                <w:rFonts w:hint="eastAsia" w:ascii="宋体" w:hAnsi="宋体" w:cs="宋体"/>
                <w:sz w:val="18"/>
                <w:szCs w:val="18"/>
              </w:rPr>
              <w:t xml:space="preserve">     网站/1分，微信公众平台/1分，微博/1分，机构内刊1分，报广等媒介宣传/1分/1次。</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证明材料</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top"/>
          </w:tcPr>
          <w:p>
            <w:pPr>
              <w:numPr>
                <w:ilvl w:val="0"/>
                <w:numId w:val="3"/>
              </w:numPr>
              <w:ind w:firstLine="180"/>
              <w:jc w:val="left"/>
              <w:rPr>
                <w:rFonts w:hint="eastAsia" w:ascii="宋体" w:hAnsi="宋体" w:cs="宋体"/>
                <w:sz w:val="18"/>
                <w:szCs w:val="18"/>
              </w:rPr>
            </w:pPr>
            <w:r>
              <w:rPr>
                <w:rFonts w:hint="eastAsia" w:ascii="宋体" w:hAnsi="宋体" w:cs="宋体"/>
                <w:sz w:val="18"/>
                <w:szCs w:val="18"/>
              </w:rPr>
              <w:t>获得工商、银行、税务等部门授予的良好资信评级</w:t>
            </w:r>
          </w:p>
          <w:p>
            <w:pPr>
              <w:jc w:val="left"/>
              <w:rPr>
                <w:rFonts w:ascii="宋体" w:hAnsi="宋体" w:cs="宋体"/>
                <w:sz w:val="18"/>
                <w:szCs w:val="18"/>
              </w:rPr>
            </w:pPr>
            <w:r>
              <w:rPr>
                <w:rFonts w:hint="eastAsia" w:ascii="宋体" w:hAnsi="宋体" w:cs="宋体"/>
                <w:sz w:val="18"/>
                <w:szCs w:val="18"/>
              </w:rPr>
              <w:t xml:space="preserve">      获得一项得1分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证明材料</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355" w:hRule="atLeast"/>
          <w:jc w:val="center"/>
        </w:trPr>
        <w:tc>
          <w:tcPr>
            <w:tcW w:w="787"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土</w:t>
            </w:r>
          </w:p>
          <w:p>
            <w:pPr>
              <w:jc w:val="center"/>
              <w:rPr>
                <w:rFonts w:hint="eastAsia" w:ascii="宋体" w:hAnsi="宋体" w:cs="宋体"/>
                <w:sz w:val="18"/>
                <w:szCs w:val="18"/>
              </w:rPr>
            </w:pPr>
            <w:r>
              <w:rPr>
                <w:rFonts w:hint="eastAsia" w:ascii="宋体" w:hAnsi="宋体" w:cs="宋体"/>
                <w:sz w:val="18"/>
                <w:szCs w:val="18"/>
              </w:rPr>
              <w:t>地</w:t>
            </w:r>
          </w:p>
          <w:p>
            <w:pPr>
              <w:jc w:val="center"/>
              <w:rPr>
                <w:rFonts w:hint="eastAsia" w:ascii="宋体" w:hAnsi="宋体" w:cs="宋体"/>
                <w:sz w:val="18"/>
                <w:szCs w:val="18"/>
              </w:rPr>
            </w:pPr>
            <w:r>
              <w:rPr>
                <w:rFonts w:hint="eastAsia" w:ascii="宋体" w:hAnsi="宋体" w:cs="宋体"/>
                <w:sz w:val="18"/>
                <w:szCs w:val="18"/>
              </w:rPr>
              <w:t>调</w:t>
            </w:r>
          </w:p>
          <w:p>
            <w:pPr>
              <w:jc w:val="center"/>
              <w:rPr>
                <w:rFonts w:hint="eastAsia" w:ascii="宋体" w:hAnsi="宋体" w:cs="宋体"/>
                <w:sz w:val="18"/>
                <w:szCs w:val="18"/>
              </w:rPr>
            </w:pPr>
            <w:r>
              <w:rPr>
                <w:rFonts w:hint="eastAsia" w:ascii="宋体" w:hAnsi="宋体" w:cs="宋体"/>
                <w:sz w:val="18"/>
                <w:szCs w:val="18"/>
              </w:rPr>
              <w:t>查</w:t>
            </w:r>
          </w:p>
          <w:p>
            <w:pPr>
              <w:jc w:val="center"/>
              <w:rPr>
                <w:rFonts w:hint="eastAsia" w:ascii="宋体" w:hAnsi="宋体" w:cs="宋体"/>
                <w:sz w:val="18"/>
                <w:szCs w:val="18"/>
              </w:rPr>
            </w:pPr>
            <w:r>
              <w:rPr>
                <w:rFonts w:hint="eastAsia" w:ascii="宋体" w:hAnsi="宋体" w:cs="宋体"/>
                <w:sz w:val="18"/>
                <w:szCs w:val="18"/>
              </w:rPr>
              <w:t>相</w:t>
            </w:r>
          </w:p>
          <w:p>
            <w:pPr>
              <w:jc w:val="center"/>
              <w:rPr>
                <w:rFonts w:hint="eastAsia" w:ascii="宋体" w:hAnsi="宋体" w:cs="宋体"/>
                <w:sz w:val="18"/>
                <w:szCs w:val="18"/>
              </w:rPr>
            </w:pPr>
            <w:r>
              <w:rPr>
                <w:rFonts w:hint="eastAsia" w:ascii="宋体" w:hAnsi="宋体" w:cs="宋体"/>
                <w:sz w:val="18"/>
                <w:szCs w:val="18"/>
              </w:rPr>
              <w:t>关</w:t>
            </w:r>
          </w:p>
          <w:p>
            <w:pPr>
              <w:jc w:val="center"/>
              <w:rPr>
                <w:rFonts w:hint="eastAsia" w:ascii="宋体" w:hAnsi="宋体" w:cs="宋体"/>
                <w:sz w:val="18"/>
                <w:szCs w:val="18"/>
              </w:rPr>
            </w:pPr>
            <w:r>
              <w:rPr>
                <w:rFonts w:hint="eastAsia" w:ascii="宋体" w:hAnsi="宋体" w:cs="宋体"/>
                <w:sz w:val="18"/>
                <w:szCs w:val="18"/>
              </w:rPr>
              <w:t>业</w:t>
            </w:r>
          </w:p>
          <w:p>
            <w:pPr>
              <w:jc w:val="center"/>
              <w:rPr>
                <w:rFonts w:hint="eastAsia" w:ascii="宋体" w:hAnsi="宋体" w:cs="宋体"/>
                <w:sz w:val="18"/>
                <w:szCs w:val="18"/>
              </w:rPr>
            </w:pPr>
            <w:r>
              <w:rPr>
                <w:rFonts w:hint="eastAsia" w:ascii="宋体" w:hAnsi="宋体" w:cs="宋体"/>
                <w:sz w:val="18"/>
                <w:szCs w:val="18"/>
              </w:rPr>
              <w:t>绩</w:t>
            </w:r>
          </w:p>
          <w:p>
            <w:pPr>
              <w:jc w:val="center"/>
              <w:rPr>
                <w:rFonts w:hint="eastAsia" w:ascii="宋体" w:hAnsi="宋体" w:cs="宋体"/>
                <w:sz w:val="18"/>
                <w:szCs w:val="18"/>
              </w:rPr>
            </w:pPr>
            <w:r>
              <w:rPr>
                <w:rFonts w:hint="eastAsia" w:ascii="宋体" w:hAnsi="宋体" w:cs="宋体"/>
                <w:sz w:val="18"/>
                <w:szCs w:val="18"/>
              </w:rPr>
              <w:t>25</w:t>
            </w:r>
          </w:p>
          <w:p>
            <w:pPr>
              <w:jc w:val="center"/>
              <w:rPr>
                <w:rFonts w:hint="eastAsia" w:ascii="宋体" w:hAnsi="宋体" w:cs="宋体"/>
                <w:sz w:val="18"/>
                <w:szCs w:val="18"/>
              </w:rPr>
            </w:pPr>
            <w:r>
              <w:rPr>
                <w:rFonts w:hint="eastAsia" w:ascii="宋体" w:hAnsi="宋体" w:cs="宋体"/>
                <w:sz w:val="18"/>
                <w:szCs w:val="18"/>
              </w:rPr>
              <w:t>分</w:t>
            </w:r>
          </w:p>
        </w:tc>
        <w:tc>
          <w:tcPr>
            <w:tcW w:w="399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（1）业务量</w:t>
            </w:r>
          </w:p>
          <w:p>
            <w:pPr>
              <w:jc w:val="left"/>
              <w:rPr>
                <w:rFonts w:hint="eastAsia" w:ascii="宋体" w:hAnsi="宋体" w:cs="宋体"/>
                <w:sz w:val="18"/>
                <w:szCs w:val="18"/>
              </w:rPr>
            </w:pPr>
            <w:r>
              <w:rPr>
                <w:rFonts w:hint="eastAsia" w:ascii="宋体" w:hAnsi="宋体" w:cs="宋体"/>
                <w:sz w:val="18"/>
                <w:szCs w:val="18"/>
              </w:rPr>
              <w:t xml:space="preserve">    </w:t>
            </w:r>
            <w:r>
              <w:rPr>
                <w:rFonts w:hint="eastAsia" w:ascii="宋体" w:hAnsi="宋体" w:cs="宋体"/>
                <w:kern w:val="0"/>
                <w:sz w:val="18"/>
                <w:szCs w:val="18"/>
              </w:rPr>
              <w:t xml:space="preserve"> ＜2个项目/5分， 2-5个项目/10分 ，5-10个项目/12分，＞10个项目/15分；二调项目每个另加2分</w:t>
            </w:r>
          </w:p>
        </w:tc>
        <w:tc>
          <w:tcPr>
            <w:tcW w:w="768"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15分</w:t>
            </w:r>
          </w:p>
        </w:tc>
        <w:tc>
          <w:tcPr>
            <w:tcW w:w="1776" w:type="dxa"/>
            <w:vMerge w:val="restart"/>
            <w:tcBorders>
              <w:top w:val="single" w:color="auto" w:sz="4" w:space="0"/>
              <w:left w:val="nil"/>
              <w:right w:val="single" w:color="auto" w:sz="4" w:space="0"/>
            </w:tcBorders>
            <w:vAlign w:val="center"/>
          </w:tcPr>
          <w:p>
            <w:pPr>
              <w:jc w:val="center"/>
              <w:rPr>
                <w:rFonts w:hint="eastAsia" w:ascii="宋体" w:hAnsi="宋体" w:cs="宋体"/>
                <w:sz w:val="18"/>
                <w:szCs w:val="18"/>
              </w:rPr>
            </w:pPr>
            <w:r>
              <w:rPr>
                <w:rFonts w:hint="eastAsia" w:ascii="宋体" w:hAnsi="宋体" w:cs="宋体"/>
                <w:kern w:val="0"/>
                <w:sz w:val="18"/>
                <w:szCs w:val="18"/>
              </w:rPr>
              <w:t>签订合同</w:t>
            </w: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55" w:hRule="atLeast"/>
          <w:jc w:val="center"/>
        </w:trPr>
        <w:tc>
          <w:tcPr>
            <w:tcW w:w="787" w:type="dxa"/>
            <w:vMerge w:val="continue"/>
            <w:tcBorders>
              <w:left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ind w:left="360" w:hanging="360" w:hangingChars="200"/>
              <w:jc w:val="left"/>
              <w:rPr>
                <w:rFonts w:hint="eastAsia" w:ascii="宋体" w:hAnsi="宋体" w:cs="宋体"/>
                <w:sz w:val="18"/>
                <w:szCs w:val="18"/>
              </w:rPr>
            </w:pPr>
            <w:r>
              <w:rPr>
                <w:rFonts w:hint="eastAsia" w:ascii="宋体" w:hAnsi="宋体" w:cs="宋体"/>
                <w:sz w:val="18"/>
                <w:szCs w:val="18"/>
              </w:rPr>
              <w:t>（2）业务收入额三年内累计合同额1000万以上2分，1000万以下1分</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w:t>
            </w:r>
          </w:p>
        </w:tc>
        <w:tc>
          <w:tcPr>
            <w:tcW w:w="1776" w:type="dxa"/>
            <w:vMerge w:val="continue"/>
            <w:tcBorders>
              <w:left w:val="nil"/>
              <w:right w:val="single" w:color="auto" w:sz="4" w:space="0"/>
            </w:tcBorders>
            <w:vAlign w:val="center"/>
          </w:tcPr>
          <w:p>
            <w:pPr>
              <w:jc w:val="center"/>
              <w:rPr>
                <w:rFonts w:hint="eastAsia" w:ascii="宋体" w:hAnsi="宋体" w:cs="宋体"/>
                <w:sz w:val="18"/>
                <w:szCs w:val="18"/>
              </w:rPr>
            </w:pPr>
          </w:p>
        </w:tc>
        <w:tc>
          <w:tcPr>
            <w:tcW w:w="1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r>
      <w:tr>
        <w:tblPrEx>
          <w:tblLayout w:type="fixed"/>
          <w:tblCellMar>
            <w:top w:w="0" w:type="dxa"/>
            <w:left w:w="108" w:type="dxa"/>
            <w:bottom w:w="0" w:type="dxa"/>
            <w:right w:w="108" w:type="dxa"/>
          </w:tblCellMar>
        </w:tblPrEx>
        <w:trPr>
          <w:trHeight w:val="1159" w:hRule="atLeast"/>
          <w:jc w:val="center"/>
        </w:trPr>
        <w:tc>
          <w:tcPr>
            <w:tcW w:w="787"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p>
        </w:tc>
        <w:tc>
          <w:tcPr>
            <w:tcW w:w="39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18"/>
                <w:szCs w:val="18"/>
              </w:rPr>
            </w:pPr>
            <w:r>
              <w:rPr>
                <w:rFonts w:hint="eastAsia" w:ascii="宋体" w:hAnsi="宋体" w:cs="宋体"/>
                <w:sz w:val="18"/>
                <w:szCs w:val="18"/>
              </w:rPr>
              <w:t>（3）成果质量</w:t>
            </w:r>
          </w:p>
          <w:p>
            <w:pPr>
              <w:rPr>
                <w:rFonts w:hint="eastAsia" w:ascii="宋体" w:hAnsi="宋体" w:cs="宋体"/>
                <w:sz w:val="18"/>
                <w:szCs w:val="18"/>
              </w:rPr>
            </w:pPr>
            <w:r>
              <w:rPr>
                <w:rFonts w:hint="eastAsia" w:ascii="宋体" w:hAnsi="宋体" w:cs="宋体"/>
                <w:sz w:val="18"/>
                <w:szCs w:val="18"/>
              </w:rPr>
              <w:t xml:space="preserve">    优秀/3分/项目，良好/2分/项目，合格/1分/项目；</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8分</w:t>
            </w:r>
          </w:p>
        </w:tc>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18"/>
                <w:szCs w:val="18"/>
              </w:rPr>
            </w:pPr>
            <w:r>
              <w:rPr>
                <w:rFonts w:hint="eastAsia" w:ascii="宋体" w:hAnsi="宋体" w:cs="宋体"/>
                <w:kern w:val="0"/>
                <w:sz w:val="18"/>
                <w:szCs w:val="18"/>
              </w:rPr>
              <w:t>县级以上行政主管部门验收</w:t>
            </w:r>
            <w:r>
              <w:rPr>
                <w:rFonts w:hint="eastAsia" w:ascii="宋体" w:hAnsi="宋体" w:cs="宋体"/>
                <w:sz w:val="18"/>
                <w:szCs w:val="18"/>
              </w:rPr>
              <w:t>报告</w:t>
            </w:r>
          </w:p>
        </w:tc>
        <w:tc>
          <w:tcPr>
            <w:tcW w:w="15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sz w:val="18"/>
                <w:szCs w:val="18"/>
              </w:rPr>
            </w:pPr>
          </w:p>
        </w:tc>
      </w:tr>
    </w:tbl>
    <w:p>
      <w:pPr>
        <w:rPr>
          <w:rFonts w:hint="eastAsia" w:ascii="宋体" w:hAnsi="宋体"/>
          <w:sz w:val="18"/>
          <w:szCs w:val="18"/>
        </w:rPr>
      </w:pPr>
      <w:r>
        <w:rPr>
          <w:rFonts w:hint="eastAsia" w:ascii="宋体" w:hAnsi="宋体"/>
          <w:sz w:val="18"/>
          <w:szCs w:val="18"/>
        </w:rPr>
        <w:t>注：1.上报材料的编排、印刷、装帧，评分专家可有2%的扣减裁量权；</w:t>
      </w:r>
    </w:p>
    <w:p>
      <w:pPr>
        <w:ind w:firstLine="360"/>
        <w:rPr>
          <w:rFonts w:hint="eastAsia" w:ascii="宋体" w:hAnsi="宋体" w:cs="宋体"/>
          <w:sz w:val="18"/>
          <w:szCs w:val="18"/>
        </w:rPr>
      </w:pPr>
      <w:r>
        <w:rPr>
          <w:rFonts w:hint="eastAsia" w:ascii="宋体" w:hAnsi="宋体"/>
          <w:sz w:val="18"/>
          <w:szCs w:val="18"/>
        </w:rPr>
        <w:t>2.</w:t>
      </w:r>
      <w:r>
        <w:rPr>
          <w:rFonts w:hint="eastAsia" w:ascii="宋体" w:hAnsi="宋体" w:cs="宋体"/>
          <w:sz w:val="18"/>
          <w:szCs w:val="18"/>
        </w:rPr>
        <w:t>业绩瞒报、虚报、无申报者取消参评资格；</w:t>
      </w:r>
    </w:p>
    <w:p>
      <w:pPr>
        <w:ind w:firstLine="360"/>
        <w:jc w:val="left"/>
        <w:rPr>
          <w:rFonts w:hint="eastAsia" w:ascii="宋体" w:hAnsi="宋体" w:cs="宋体"/>
          <w:sz w:val="18"/>
          <w:szCs w:val="18"/>
        </w:rPr>
      </w:pPr>
      <w:r>
        <w:rPr>
          <w:rFonts w:hint="eastAsia" w:ascii="宋体" w:hAnsi="宋体" w:cs="宋体"/>
          <w:sz w:val="18"/>
          <w:szCs w:val="18"/>
        </w:rPr>
        <w:t>3违反法律、法规和行业自律规定的，取消参评资格；</w:t>
      </w:r>
    </w:p>
    <w:p>
      <w:pPr>
        <w:ind w:firstLine="360"/>
        <w:jc w:val="left"/>
        <w:rPr>
          <w:rFonts w:hint="eastAsia" w:ascii="宋体" w:hAnsi="宋体" w:cs="宋体"/>
          <w:sz w:val="18"/>
          <w:szCs w:val="18"/>
        </w:rPr>
      </w:pPr>
      <w:r>
        <w:rPr>
          <w:rFonts w:hint="eastAsia" w:ascii="宋体" w:hAnsi="宋体" w:cs="宋体"/>
          <w:sz w:val="18"/>
          <w:szCs w:val="18"/>
        </w:rPr>
        <w:t>4.经查实存在低价竞争、无视成果质量的，取消参评资格。</w:t>
      </w:r>
    </w:p>
    <w:p>
      <w:pPr>
        <w:rPr>
          <w:rFonts w:hint="eastAsia" w:ascii="仿宋" w:hAnsi="仿宋" w:eastAsia="仿宋" w:cs="仿宋"/>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5131"/>
    <w:multiLevelType w:val="singleLevel"/>
    <w:tmpl w:val="58AE5131"/>
    <w:lvl w:ilvl="0" w:tentative="0">
      <w:start w:val="3"/>
      <w:numFmt w:val="decimal"/>
      <w:suff w:val="nothing"/>
      <w:lvlText w:val="（%1）"/>
      <w:lvlJc w:val="left"/>
    </w:lvl>
  </w:abstractNum>
  <w:abstractNum w:abstractNumId="1">
    <w:nsid w:val="58AE7B39"/>
    <w:multiLevelType w:val="singleLevel"/>
    <w:tmpl w:val="58AE7B39"/>
    <w:lvl w:ilvl="0" w:tentative="0">
      <w:start w:val="3"/>
      <w:numFmt w:val="decimal"/>
      <w:suff w:val="nothing"/>
      <w:lvlText w:val="（%1）"/>
      <w:lvlJc w:val="left"/>
    </w:lvl>
  </w:abstractNum>
  <w:abstractNum w:abstractNumId="2">
    <w:nsid w:val="58F5B71D"/>
    <w:multiLevelType w:val="singleLevel"/>
    <w:tmpl w:val="58F5B71D"/>
    <w:lvl w:ilvl="0" w:tentative="0">
      <w:start w:val="3"/>
      <w:numFmt w:val="decimal"/>
      <w:suff w:val="nothing"/>
      <w:lvlText w:val="（%1）"/>
      <w:lvlJc w:val="left"/>
    </w:lvl>
  </w:abstractNum>
  <w:abstractNum w:abstractNumId="3">
    <w:nsid w:val="58F5C2C0"/>
    <w:multiLevelType w:val="singleLevel"/>
    <w:tmpl w:val="58F5C2C0"/>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245F1"/>
    <w:rsid w:val="186245F1"/>
    <w:rsid w:val="43E6247B"/>
    <w:rsid w:val="44EC30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2018-04-09T07:05:00Z</dcterms:created>
  <dc:creator>Administrator</dc:creator>
  <cp:lastModifiedBy>Administrator</cp:lastModifiedBy>
  <dcterms:modified xsi:type="dcterms:W3CDTF">2018-04-12T02:35:31Z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