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4BBA8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内蒙古自治区土地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估价</w:t>
      </w:r>
      <w:r>
        <w:rPr>
          <w:rFonts w:hint="eastAsia" w:ascii="宋体" w:hAnsi="宋体" w:cs="宋体"/>
          <w:b/>
          <w:bCs/>
          <w:sz w:val="36"/>
          <w:szCs w:val="36"/>
        </w:rPr>
        <w:t>机构资信评级办法（试行）</w:t>
      </w:r>
    </w:p>
    <w:p w14:paraId="71DC652C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 w14:paraId="0A34C718">
      <w:pPr>
        <w:widowControl/>
        <w:ind w:right="300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第一章 总则</w:t>
      </w:r>
    </w:p>
    <w:p w14:paraId="28A79FA6">
      <w:pPr>
        <w:ind w:firstLine="643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第一条 </w:t>
      </w:r>
      <w:r>
        <w:rPr>
          <w:rFonts w:hint="eastAsia" w:ascii="仿宋" w:hAnsi="仿宋" w:eastAsia="仿宋" w:cs="仿宋"/>
          <w:kern w:val="0"/>
          <w:sz w:val="32"/>
          <w:szCs w:val="32"/>
        </w:rPr>
        <w:t>为加强内蒙古自治区土地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估价</w:t>
      </w:r>
      <w:r>
        <w:rPr>
          <w:rFonts w:hint="eastAsia" w:ascii="仿宋" w:hAnsi="仿宋" w:eastAsia="仿宋" w:cs="仿宋"/>
          <w:kern w:val="0"/>
          <w:sz w:val="32"/>
          <w:szCs w:val="32"/>
        </w:rPr>
        <w:t>机构诚信建设，形成有效的行业自律机制，提高土地估价行业社会信誉，根据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《中华人民共和国资产评估法》、《土地估价行业监督管理规范》有关规定，按照《内蒙古自治区国土资源社会信用体系建设实施方案》及《内蒙古国土资源市场领域信用信息管理实施办法（征求意见初稿）》，贯彻落实</w:t>
      </w:r>
      <w:r>
        <w:rPr>
          <w:rFonts w:hint="eastAsia" w:ascii="仿宋" w:hAnsi="仿宋" w:eastAsia="仿宋" w:cs="仿宋"/>
          <w:sz w:val="32"/>
          <w:szCs w:val="32"/>
        </w:rPr>
        <w:t>中国土地估价师与土地登记代理人协会</w:t>
      </w:r>
      <w:r>
        <w:rPr>
          <w:rFonts w:hint="eastAsia" w:ascii="仿宋" w:hAnsi="仿宋" w:eastAsia="仿宋" w:cs="仿宋"/>
          <w:kern w:val="0"/>
          <w:sz w:val="32"/>
          <w:szCs w:val="32"/>
        </w:rPr>
        <w:t>《关于土地评估中介机构资信评级办法的通知》（中估协发[2006]40号）、《关于在全行业推广资信评级标准的通知》（中估协发[2008]31号）和内蒙古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不动产调查登记与估价</w:t>
      </w:r>
      <w:r>
        <w:rPr>
          <w:rFonts w:hint="eastAsia" w:ascii="仿宋" w:hAnsi="仿宋" w:eastAsia="仿宋" w:cs="仿宋"/>
          <w:kern w:val="0"/>
          <w:sz w:val="32"/>
          <w:szCs w:val="32"/>
        </w:rPr>
        <w:t>协会（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以下</w:t>
      </w:r>
      <w:r>
        <w:rPr>
          <w:rFonts w:hint="eastAsia" w:ascii="仿宋" w:hAnsi="仿宋" w:eastAsia="仿宋" w:cs="仿宋"/>
          <w:kern w:val="0"/>
          <w:sz w:val="32"/>
          <w:szCs w:val="32"/>
        </w:rPr>
        <w:t>简称内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估</w:t>
      </w:r>
      <w:r>
        <w:rPr>
          <w:rFonts w:hint="eastAsia" w:ascii="仿宋" w:hAnsi="仿宋" w:eastAsia="仿宋" w:cs="仿宋"/>
          <w:kern w:val="0"/>
          <w:sz w:val="32"/>
          <w:szCs w:val="32"/>
        </w:rPr>
        <w:t>协）章程和有关规定，结合自治区土地估价行业特点，制定本办法。</w:t>
      </w:r>
    </w:p>
    <w:p w14:paraId="7617BC71">
      <w:pPr>
        <w:ind w:firstLine="643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第二条 </w:t>
      </w:r>
      <w:r>
        <w:rPr>
          <w:rFonts w:hint="eastAsia" w:ascii="仿宋" w:hAnsi="仿宋" w:eastAsia="仿宋" w:cs="仿宋"/>
          <w:kern w:val="0"/>
          <w:sz w:val="32"/>
          <w:szCs w:val="32"/>
        </w:rPr>
        <w:t>土地估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价</w:t>
      </w:r>
      <w:r>
        <w:rPr>
          <w:rFonts w:hint="eastAsia" w:ascii="仿宋" w:hAnsi="仿宋" w:eastAsia="仿宋" w:cs="仿宋"/>
          <w:kern w:val="0"/>
          <w:sz w:val="32"/>
          <w:szCs w:val="32"/>
        </w:rPr>
        <w:t>机构资信评级是指内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估</w:t>
      </w:r>
      <w:r>
        <w:rPr>
          <w:rFonts w:hint="eastAsia" w:ascii="仿宋" w:hAnsi="仿宋" w:eastAsia="仿宋" w:cs="仿宋"/>
          <w:kern w:val="0"/>
          <w:sz w:val="32"/>
          <w:szCs w:val="32"/>
        </w:rPr>
        <w:t>协根据本协会章程和有关规定，开展行业自律、构建行业信用体系，对机构会员执业能力和企业信用进行等级评定的活动。</w:t>
      </w:r>
    </w:p>
    <w:p w14:paraId="2FE9BA91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 xml:space="preserve"> 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估</w:t>
      </w:r>
      <w:r>
        <w:rPr>
          <w:rFonts w:hint="eastAsia" w:ascii="仿宋" w:hAnsi="仿宋" w:eastAsia="仿宋" w:cs="仿宋"/>
          <w:sz w:val="32"/>
          <w:szCs w:val="32"/>
        </w:rPr>
        <w:t>协负责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自治区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内从事</w:t>
      </w:r>
      <w:r>
        <w:rPr>
          <w:rFonts w:hint="eastAsia" w:ascii="仿宋" w:hAnsi="仿宋" w:eastAsia="仿宋" w:cs="仿宋"/>
          <w:sz w:val="32"/>
          <w:szCs w:val="32"/>
        </w:rPr>
        <w:t>土地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估价活动的土地估价</w:t>
      </w:r>
      <w:r>
        <w:rPr>
          <w:rFonts w:hint="eastAsia" w:ascii="仿宋" w:hAnsi="仿宋" w:eastAsia="仿宋" w:cs="仿宋"/>
          <w:sz w:val="32"/>
          <w:szCs w:val="32"/>
        </w:rPr>
        <w:t>机构的资信等级评定。评定结果向土地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估价行政管理部门</w:t>
      </w:r>
      <w:r>
        <w:rPr>
          <w:rFonts w:hint="eastAsia" w:ascii="仿宋" w:hAnsi="仿宋" w:eastAsia="仿宋" w:cs="仿宋"/>
          <w:sz w:val="32"/>
          <w:szCs w:val="32"/>
        </w:rPr>
        <w:t>备案，纳入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自治区</w:t>
      </w:r>
      <w:r>
        <w:rPr>
          <w:rFonts w:hint="eastAsia" w:ascii="仿宋" w:hAnsi="仿宋" w:eastAsia="仿宋" w:cs="仿宋"/>
          <w:sz w:val="32"/>
          <w:szCs w:val="32"/>
        </w:rPr>
        <w:t>土地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估价</w:t>
      </w:r>
      <w:r>
        <w:rPr>
          <w:rFonts w:hint="eastAsia" w:ascii="仿宋" w:hAnsi="仿宋" w:eastAsia="仿宋" w:cs="仿宋"/>
          <w:sz w:val="32"/>
          <w:szCs w:val="32"/>
        </w:rPr>
        <w:t>行业信用体系。</w:t>
      </w:r>
    </w:p>
    <w:p w14:paraId="07BB40CC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Style w:val="4"/>
          <w:rFonts w:hint="eastAsia" w:ascii="仿宋" w:hAnsi="仿宋" w:eastAsia="仿宋" w:cs="仿宋"/>
          <w:b/>
          <w:bCs/>
          <w:color w:val="333333"/>
          <w:sz w:val="32"/>
          <w:szCs w:val="32"/>
          <w:lang w:eastAsia="zh-CN"/>
        </w:rPr>
        <w:t>第四条</w:t>
      </w:r>
      <w:r>
        <w:rPr>
          <w:rStyle w:val="4"/>
          <w:rFonts w:hint="eastAsia" w:ascii="仿宋" w:hAnsi="仿宋" w:eastAsia="仿宋" w:cs="仿宋"/>
          <w:color w:val="33333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土地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估价</w:t>
      </w:r>
      <w:r>
        <w:rPr>
          <w:rFonts w:hint="eastAsia" w:ascii="仿宋" w:hAnsi="仿宋" w:eastAsia="仿宋" w:cs="仿宋"/>
          <w:sz w:val="32"/>
          <w:szCs w:val="32"/>
        </w:rPr>
        <w:t>中介机构资信等级评定结果记入机构信用档案，通过内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估</w:t>
      </w:r>
      <w:r>
        <w:rPr>
          <w:rFonts w:hint="eastAsia" w:ascii="仿宋" w:hAnsi="仿宋" w:eastAsia="仿宋" w:cs="仿宋"/>
          <w:sz w:val="32"/>
          <w:szCs w:val="32"/>
        </w:rPr>
        <w:t>协门户网站向社会公布，供社会各界选用土地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估价</w:t>
      </w:r>
      <w:r>
        <w:rPr>
          <w:rFonts w:hint="eastAsia" w:ascii="仿宋" w:hAnsi="仿宋" w:eastAsia="仿宋" w:cs="仿宋"/>
          <w:sz w:val="32"/>
          <w:szCs w:val="32"/>
        </w:rPr>
        <w:t>机构时作为依据。</w:t>
      </w:r>
    </w:p>
    <w:p w14:paraId="741F7B6A">
      <w:pPr>
        <w:ind w:firstLine="643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</w:rPr>
        <w:t> 资信等级共分为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级，按最终得分由高往低依次分为：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资信5A（资信评级分数≥80的土地估价机构）、资信4A（80&gt;资信评级分数≥70的土地估价机构）、资信3A（70&gt;资信评级分数≥60的土地估价机构）、资信2A（60&gt;资信评级分数≥50的土地估价机构）、资信A（资信评级分数&lt;50的土地估价机构），5A为最高级别。</w:t>
      </w:r>
    </w:p>
    <w:p w14:paraId="427D556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新成立机构或未提交资信评级材料的机构，级别视为资信A。</w:t>
      </w:r>
    </w:p>
    <w:p w14:paraId="4E4D9D12">
      <w:pPr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第二章  评定程序与管理</w:t>
      </w:r>
    </w:p>
    <w:p w14:paraId="63DFD59A">
      <w:pPr>
        <w:ind w:firstLine="643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第六条 </w:t>
      </w:r>
      <w:r>
        <w:rPr>
          <w:rFonts w:hint="eastAsia" w:ascii="仿宋" w:hAnsi="仿宋" w:eastAsia="仿宋" w:cs="仿宋"/>
          <w:kern w:val="0"/>
          <w:sz w:val="32"/>
          <w:szCs w:val="32"/>
        </w:rPr>
        <w:t>资信等级评定程序：</w:t>
      </w:r>
    </w:p>
    <w:p w14:paraId="1C0706F9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（一）内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估</w:t>
      </w:r>
      <w:r>
        <w:rPr>
          <w:rFonts w:hint="eastAsia" w:ascii="仿宋" w:hAnsi="仿宋" w:eastAsia="仿宋" w:cs="仿宋"/>
          <w:kern w:val="0"/>
          <w:sz w:val="32"/>
          <w:szCs w:val="32"/>
        </w:rPr>
        <w:t>协会员单位均可自愿参加内蒙古自治区土地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估价</w:t>
      </w:r>
      <w:r>
        <w:rPr>
          <w:rFonts w:hint="eastAsia" w:ascii="仿宋" w:hAnsi="仿宋" w:eastAsia="仿宋" w:cs="仿宋"/>
          <w:kern w:val="0"/>
          <w:sz w:val="32"/>
          <w:szCs w:val="32"/>
        </w:rPr>
        <w:t>机构资信等级评定。</w:t>
      </w:r>
    </w:p>
    <w:p w14:paraId="528B9527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（二）参加资信等级评定的机构按要求提交</w:t>
      </w:r>
      <w:r>
        <w:rPr>
          <w:rFonts w:hint="eastAsia" w:ascii="仿宋" w:hAnsi="仿宋" w:eastAsia="仿宋" w:cs="仿宋"/>
          <w:sz w:val="32"/>
          <w:szCs w:val="32"/>
        </w:rPr>
        <w:t>相关</w:t>
      </w:r>
      <w:r>
        <w:rPr>
          <w:rFonts w:hint="eastAsia" w:ascii="仿宋" w:hAnsi="仿宋" w:eastAsia="仿宋" w:cs="仿宋"/>
          <w:kern w:val="0"/>
          <w:sz w:val="32"/>
          <w:szCs w:val="32"/>
        </w:rPr>
        <w:t>资信等级评定申请资料。</w:t>
      </w:r>
    </w:p>
    <w:p w14:paraId="7DAFBE7A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估</w:t>
      </w:r>
      <w:r>
        <w:rPr>
          <w:rFonts w:hint="eastAsia" w:ascii="仿宋" w:hAnsi="仿宋" w:eastAsia="仿宋" w:cs="仿宋"/>
          <w:sz w:val="32"/>
          <w:szCs w:val="32"/>
        </w:rPr>
        <w:t>协秘书处</w:t>
      </w:r>
      <w:r>
        <w:rPr>
          <w:rFonts w:hint="eastAsia" w:ascii="仿宋" w:hAnsi="仿宋" w:eastAsia="仿宋" w:cs="仿宋"/>
          <w:kern w:val="0"/>
          <w:sz w:val="32"/>
          <w:szCs w:val="32"/>
        </w:rPr>
        <w:t>组织对申请表和上报的相关材料进行初审。</w:t>
      </w:r>
    </w:p>
    <w:p w14:paraId="4FD03648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估</w:t>
      </w:r>
      <w:r>
        <w:rPr>
          <w:rFonts w:hint="eastAsia" w:ascii="仿宋" w:hAnsi="仿宋" w:eastAsia="仿宋" w:cs="仿宋"/>
          <w:sz w:val="32"/>
          <w:szCs w:val="32"/>
        </w:rPr>
        <w:t>协</w:t>
      </w:r>
      <w:r>
        <w:rPr>
          <w:rFonts w:hint="eastAsia" w:ascii="仿宋" w:hAnsi="仿宋" w:eastAsia="仿宋" w:cs="仿宋"/>
          <w:kern w:val="0"/>
          <w:sz w:val="32"/>
          <w:szCs w:val="32"/>
        </w:rPr>
        <w:t>组织资信等级评定专家组，依据《内蒙古自治区土地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估价</w:t>
      </w:r>
      <w:r>
        <w:rPr>
          <w:rFonts w:hint="eastAsia" w:ascii="仿宋" w:hAnsi="仿宋" w:eastAsia="仿宋" w:cs="仿宋"/>
          <w:kern w:val="0"/>
          <w:sz w:val="32"/>
          <w:szCs w:val="32"/>
        </w:rPr>
        <w:t>机构资信等级评分表》设定的标准分值进行评分，对不能由评分反映的特殊情况，专家组提出书面意见。资信等级评定专家组由5-7人组成。专家应具有各方面的代表性，由秘书长提名，常务理事会审定。</w:t>
      </w:r>
    </w:p>
    <w:p w14:paraId="59FBFCDB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（五）汇总结果经常务理事会审议，常务理事会根据当年行业发展状况提交投票，形成最终评定结果。</w:t>
      </w:r>
    </w:p>
    <w:p w14:paraId="553B0682">
      <w:pPr>
        <w:ind w:firstLine="640" w:firstLineChars="200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（六）资信等级评定结果向社会公示，无异议的，由内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估</w:t>
      </w:r>
      <w:r>
        <w:rPr>
          <w:rFonts w:hint="eastAsia" w:ascii="仿宋" w:hAnsi="仿宋" w:eastAsia="仿宋" w:cs="仿宋"/>
          <w:kern w:val="0"/>
          <w:sz w:val="32"/>
          <w:szCs w:val="32"/>
        </w:rPr>
        <w:t>协向机构颁发资信等级证书。</w:t>
      </w:r>
    </w:p>
    <w:p w14:paraId="0BCFF495">
      <w:pPr>
        <w:ind w:firstLine="643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第七条 </w:t>
      </w:r>
      <w:r>
        <w:rPr>
          <w:rFonts w:hint="eastAsia" w:ascii="仿宋" w:hAnsi="仿宋" w:eastAsia="仿宋" w:cs="仿宋"/>
          <w:kern w:val="0"/>
          <w:sz w:val="32"/>
          <w:szCs w:val="32"/>
        </w:rPr>
        <w:t>资信等级评定工作原则上每年组织一次。</w:t>
      </w:r>
    </w:p>
    <w:p w14:paraId="3FC7E8B6">
      <w:pPr>
        <w:ind w:firstLine="643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第八条 </w:t>
      </w:r>
      <w:r>
        <w:rPr>
          <w:rFonts w:hint="eastAsia" w:ascii="仿宋" w:hAnsi="仿宋" w:eastAsia="仿宋" w:cs="仿宋"/>
          <w:sz w:val="32"/>
          <w:szCs w:val="32"/>
        </w:rPr>
        <w:t>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估</w:t>
      </w:r>
      <w:r>
        <w:rPr>
          <w:rFonts w:hint="eastAsia" w:ascii="仿宋" w:hAnsi="仿宋" w:eastAsia="仿宋" w:cs="仿宋"/>
          <w:sz w:val="32"/>
          <w:szCs w:val="32"/>
        </w:rPr>
        <w:t>协</w:t>
      </w:r>
      <w:r>
        <w:rPr>
          <w:rFonts w:hint="eastAsia" w:ascii="仿宋" w:hAnsi="仿宋" w:eastAsia="仿宋" w:cs="仿宋"/>
          <w:kern w:val="0"/>
          <w:sz w:val="32"/>
          <w:szCs w:val="32"/>
        </w:rPr>
        <w:t>将适时组织对获得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3A</w:t>
      </w:r>
      <w:r>
        <w:rPr>
          <w:rFonts w:hint="eastAsia" w:ascii="仿宋" w:hAnsi="仿宋" w:eastAsia="仿宋" w:cs="仿宋"/>
          <w:kern w:val="0"/>
          <w:sz w:val="32"/>
          <w:szCs w:val="32"/>
        </w:rPr>
        <w:t>以上资信评级称号的土地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估价</w:t>
      </w:r>
      <w:r>
        <w:rPr>
          <w:rFonts w:hint="eastAsia" w:ascii="仿宋" w:hAnsi="仿宋" w:eastAsia="仿宋" w:cs="仿宋"/>
          <w:kern w:val="0"/>
          <w:sz w:val="32"/>
          <w:szCs w:val="32"/>
        </w:rPr>
        <w:t>机构抽查，如发现有违反行业自律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的行为或低于资信评级条件的现象，给予警告、通报批评；情节严重的，按照评审程序取消称号、收回已获得的资信证书，并向社会公布。</w:t>
      </w:r>
    </w:p>
    <w:p w14:paraId="0B4CFF1C">
      <w:pPr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第三章 行业自律责任</w:t>
      </w:r>
    </w:p>
    <w:p w14:paraId="6191EA78">
      <w:pPr>
        <w:ind w:firstLine="643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第九条 </w:t>
      </w:r>
      <w:r>
        <w:rPr>
          <w:rFonts w:hint="eastAsia" w:ascii="仿宋" w:hAnsi="仿宋" w:eastAsia="仿宋" w:cs="仿宋"/>
          <w:kern w:val="0"/>
          <w:sz w:val="32"/>
          <w:szCs w:val="32"/>
        </w:rPr>
        <w:t>参评机构应如实报送评级资料，对蓄意报送虚假不实信息的机构，经查实后，取消当次评级资格，追究其责任，记入机构信用档案，并向社会公布。</w:t>
      </w:r>
    </w:p>
    <w:p w14:paraId="78CAB74E">
      <w:pPr>
        <w:ind w:firstLine="643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第十条 </w:t>
      </w:r>
      <w:r>
        <w:rPr>
          <w:rFonts w:hint="eastAsia" w:ascii="仿宋" w:hAnsi="仿宋" w:eastAsia="仿宋" w:cs="仿宋"/>
          <w:kern w:val="0"/>
          <w:sz w:val="32"/>
          <w:szCs w:val="32"/>
        </w:rPr>
        <w:t>资信评级过程中，评审专家如有失公正，对资信评级工作造成影响的，停止其评审资格；协会工作人员如有以权谋私，影响行业声誉的，追究相关责任、并按相应管理制度处罚。</w:t>
      </w:r>
    </w:p>
    <w:p w14:paraId="639F8899">
      <w:pPr>
        <w:ind w:firstLine="643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第十一条 </w:t>
      </w:r>
      <w:r>
        <w:rPr>
          <w:rFonts w:hint="eastAsia" w:ascii="仿宋" w:hAnsi="仿宋" w:eastAsia="仿宋" w:cs="仿宋"/>
          <w:kern w:val="0"/>
          <w:sz w:val="32"/>
          <w:szCs w:val="32"/>
        </w:rPr>
        <w:t>土地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估价</w:t>
      </w:r>
      <w:r>
        <w:rPr>
          <w:rFonts w:hint="eastAsia" w:ascii="仿宋" w:hAnsi="仿宋" w:eastAsia="仿宋" w:cs="仿宋"/>
          <w:kern w:val="0"/>
          <w:sz w:val="32"/>
          <w:szCs w:val="32"/>
        </w:rPr>
        <w:t>机构获得资信等级后，应严格自律，维护企业声誉。</w:t>
      </w:r>
    </w:p>
    <w:p w14:paraId="7400FEF5">
      <w:pPr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第四章  附  则</w:t>
      </w:r>
    </w:p>
    <w:p w14:paraId="5AE14E5F">
      <w:pPr>
        <w:ind w:firstLine="643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第十二条 </w:t>
      </w:r>
      <w:r>
        <w:rPr>
          <w:rFonts w:hint="eastAsia" w:ascii="仿宋" w:hAnsi="仿宋" w:eastAsia="仿宋" w:cs="仿宋"/>
          <w:kern w:val="0"/>
          <w:sz w:val="32"/>
          <w:szCs w:val="32"/>
        </w:rPr>
        <w:t>本办法附《内蒙古自治区土地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估价</w:t>
      </w:r>
      <w:r>
        <w:rPr>
          <w:rFonts w:hint="eastAsia" w:ascii="仿宋" w:hAnsi="仿宋" w:eastAsia="仿宋" w:cs="仿宋"/>
          <w:kern w:val="0"/>
          <w:sz w:val="32"/>
          <w:szCs w:val="32"/>
        </w:rPr>
        <w:t>机构资信评级指标》（见附件）。</w:t>
      </w:r>
    </w:p>
    <w:p w14:paraId="7255A638">
      <w:pPr>
        <w:ind w:firstLine="643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第十三条 </w:t>
      </w:r>
      <w:r>
        <w:rPr>
          <w:rFonts w:hint="eastAsia" w:ascii="仿宋" w:hAnsi="仿宋" w:eastAsia="仿宋" w:cs="仿宋"/>
          <w:kern w:val="0"/>
          <w:sz w:val="32"/>
          <w:szCs w:val="32"/>
        </w:rPr>
        <w:t>评级指标依据</w:t>
      </w:r>
      <w:r>
        <w:rPr>
          <w:rFonts w:hint="eastAsia" w:ascii="仿宋" w:hAnsi="仿宋" w:eastAsia="仿宋" w:cs="仿宋"/>
          <w:sz w:val="32"/>
          <w:szCs w:val="32"/>
        </w:rPr>
        <w:t>中国土地估价师与土地登记代理人协会</w:t>
      </w:r>
      <w:r>
        <w:rPr>
          <w:rFonts w:hint="eastAsia" w:ascii="仿宋" w:hAnsi="仿宋" w:eastAsia="仿宋" w:cs="仿宋"/>
          <w:kern w:val="0"/>
          <w:sz w:val="32"/>
          <w:szCs w:val="32"/>
        </w:rPr>
        <w:t>《土地评估机构资信评级指标》，结合内蒙古自治区土地估价行业特点确定。</w:t>
      </w:r>
    </w:p>
    <w:p w14:paraId="7ED27725">
      <w:pPr>
        <w:ind w:firstLine="643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第十四条 </w:t>
      </w:r>
      <w:r>
        <w:rPr>
          <w:rFonts w:hint="eastAsia" w:ascii="仿宋" w:hAnsi="仿宋" w:eastAsia="仿宋" w:cs="仿宋"/>
          <w:kern w:val="0"/>
          <w:sz w:val="32"/>
          <w:szCs w:val="32"/>
        </w:rPr>
        <w:t>本办法由</w:t>
      </w:r>
      <w:r>
        <w:rPr>
          <w:rFonts w:hint="eastAsia" w:ascii="仿宋" w:hAnsi="仿宋" w:eastAsia="仿宋" w:cs="仿宋"/>
          <w:sz w:val="32"/>
          <w:szCs w:val="32"/>
        </w:rPr>
        <w:t>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估</w:t>
      </w:r>
      <w:r>
        <w:rPr>
          <w:rFonts w:hint="eastAsia" w:ascii="仿宋" w:hAnsi="仿宋" w:eastAsia="仿宋" w:cs="仿宋"/>
          <w:sz w:val="32"/>
          <w:szCs w:val="32"/>
        </w:rPr>
        <w:t>协</w:t>
      </w:r>
      <w:r>
        <w:rPr>
          <w:rFonts w:hint="eastAsia" w:ascii="仿宋" w:hAnsi="仿宋" w:eastAsia="仿宋" w:cs="仿宋"/>
          <w:kern w:val="0"/>
          <w:sz w:val="32"/>
          <w:szCs w:val="32"/>
        </w:rPr>
        <w:t>负责解释。</w:t>
      </w:r>
    </w:p>
    <w:p w14:paraId="797F1BCC">
      <w:pPr>
        <w:ind w:firstLine="643" w:firstLineChars="200"/>
        <w:rPr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第十五条 </w:t>
      </w:r>
      <w:r>
        <w:rPr>
          <w:rFonts w:hint="eastAsia" w:ascii="仿宋" w:hAnsi="仿宋" w:eastAsia="仿宋" w:cs="仿宋"/>
          <w:kern w:val="0"/>
          <w:sz w:val="32"/>
          <w:szCs w:val="32"/>
        </w:rPr>
        <w:t>本办法自公布之日起实施。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YjgwMzlmMjhmYWY2YjVkODc5ZWIxODE1ZGVmZGEifQ=="/>
    <w:docVar w:name="KSO_WPS_MARK_KEY" w:val="52f46d84-d83c-45a9-a727-397b87544443"/>
  </w:docVars>
  <w:rsids>
    <w:rsidRoot w:val="00000000"/>
    <w:rsid w:val="06A64F55"/>
    <w:rsid w:val="08DA6077"/>
    <w:rsid w:val="0AD812AE"/>
    <w:rsid w:val="1068013C"/>
    <w:rsid w:val="166D1B98"/>
    <w:rsid w:val="16732F5C"/>
    <w:rsid w:val="19287A4C"/>
    <w:rsid w:val="22C81958"/>
    <w:rsid w:val="23244DE0"/>
    <w:rsid w:val="2DDE6264"/>
    <w:rsid w:val="344A24DE"/>
    <w:rsid w:val="3B5129DA"/>
    <w:rsid w:val="417C191F"/>
    <w:rsid w:val="48F879A3"/>
    <w:rsid w:val="4D842935"/>
    <w:rsid w:val="4F7D3946"/>
    <w:rsid w:val="53B10062"/>
    <w:rsid w:val="5689705D"/>
    <w:rsid w:val="56D34DD9"/>
    <w:rsid w:val="5B721E85"/>
    <w:rsid w:val="67A904C7"/>
    <w:rsid w:val="67D84AB8"/>
    <w:rsid w:val="7F21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1431</Words>
  <Characters>1459</Characters>
  <Lines>0</Lines>
  <Paragraphs>0</Paragraphs>
  <TotalTime>13</TotalTime>
  <ScaleCrop>false</ScaleCrop>
  <LinksUpToDate>false</LinksUpToDate>
  <CharactersWithSpaces>1482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肖</cp:lastModifiedBy>
  <cp:lastPrinted>2021-07-08T07:34:00Z</cp:lastPrinted>
  <dcterms:modified xsi:type="dcterms:W3CDTF">2025-02-21T07:13:24Z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4ECFB73BD4314A2490C5D44E9615BD6E</vt:lpwstr>
  </property>
  <property fmtid="{D5CDD505-2E9C-101B-9397-08002B2CF9AE}" pid="4" name="KSOTemplateDocerSaveRecord">
    <vt:lpwstr>eyJoZGlkIjoiZGFhYjgwMzlmMjhmYWY2YjVkODc5ZWIxODE1ZGVmZGEiLCJ1c2VySWQiOiIyMjk4MzE2MTAifQ==</vt:lpwstr>
  </property>
</Properties>
</file>