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2025年无业绩机构名单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1.包头通和资产评估事务所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2.赤峰嘉盛房地产评估有限公司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3.赤峰松正资产房地产评估有限公司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default"/>
          <w:sz w:val="28"/>
          <w:szCs w:val="28"/>
          <w:lang w:val="en-US" w:eastAsia="zh-CN"/>
        </w:rPr>
        <w:t>赤峰悦诚房地产价格评估有限责任公司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5.呼和浩特市兰德瑞不动产评估有限责任公司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6.呼伦贝尔鸿实房地产</w:t>
      </w:r>
      <w:r>
        <w:rPr>
          <w:rFonts w:hint="default"/>
          <w:sz w:val="28"/>
          <w:szCs w:val="28"/>
          <w:lang w:val="en-US" w:eastAsia="zh-CN"/>
        </w:rPr>
        <w:t>价格评估有限责任公司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7.内蒙古安润土地资产评估中心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8.内蒙古成信恒润房地产土地资产评估有限公司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9.内蒙古达益房地产评估所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10.内蒙古大福资产评估事务所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11.内蒙古衡正通资产评估有限责任公司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12.内蒙古恒品资产评估有限公司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13.内蒙古恒宇土地资产评估有限公司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14.内蒙古弘诚资产房地产土地评估有限公司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15.内蒙古华方房地产土地资产评估有限公司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16.内蒙古华坤房地产评估有限公司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17.内蒙古华蒙兴房地产土地资产评估有限公司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18.内蒙古经达房地产土地资产评估有限公司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19.</w:t>
      </w:r>
      <w:r>
        <w:rPr>
          <w:rFonts w:hint="default"/>
          <w:sz w:val="28"/>
          <w:szCs w:val="28"/>
          <w:lang w:val="en-US" w:eastAsia="zh-CN"/>
        </w:rPr>
        <w:t xml:space="preserve">内蒙古凯和房地产土地资产评估有限公司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20.内蒙古蒙弘不动产评估事务所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21.内蒙古铭胜项目管理咨询合伙企业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22.</w:t>
      </w:r>
      <w:r>
        <w:rPr>
          <w:rFonts w:hint="default"/>
          <w:sz w:val="28"/>
          <w:szCs w:val="28"/>
          <w:lang w:val="en-US" w:eastAsia="zh-CN"/>
        </w:rPr>
        <w:t>内蒙古</w:t>
      </w:r>
      <w:r>
        <w:rPr>
          <w:rFonts w:hint="eastAsia"/>
          <w:sz w:val="28"/>
          <w:szCs w:val="28"/>
          <w:lang w:val="en-US" w:eastAsia="zh-CN"/>
        </w:rPr>
        <w:t>睦川</w:t>
      </w:r>
      <w:r>
        <w:rPr>
          <w:rFonts w:hint="default"/>
          <w:sz w:val="28"/>
          <w:szCs w:val="28"/>
          <w:lang w:val="en-US" w:eastAsia="zh-CN"/>
        </w:rPr>
        <w:t xml:space="preserve">房地产土地资产评估有限公司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23.内蒙古启航</w:t>
      </w:r>
      <w:r>
        <w:rPr>
          <w:rFonts w:hint="default"/>
          <w:sz w:val="28"/>
          <w:szCs w:val="28"/>
          <w:lang w:val="en-US" w:eastAsia="zh-CN"/>
        </w:rPr>
        <w:t>房地产土地资产评估有限公司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24.内蒙古泰正房地产资产评估有限公司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25.内蒙古万宝隆资产评估有限公司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26.</w:t>
      </w:r>
      <w:r>
        <w:rPr>
          <w:rFonts w:hint="default"/>
          <w:sz w:val="28"/>
          <w:szCs w:val="28"/>
          <w:lang w:val="en-US" w:eastAsia="zh-CN"/>
        </w:rPr>
        <w:t>内蒙古信益佳资产评估有限公司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27.</w:t>
      </w:r>
      <w:r>
        <w:rPr>
          <w:rFonts w:hint="default"/>
          <w:sz w:val="28"/>
          <w:szCs w:val="28"/>
          <w:lang w:val="en-US" w:eastAsia="zh-CN"/>
        </w:rPr>
        <w:t>内蒙古兴鼎资产评估有限责任公司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28.</w:t>
      </w:r>
      <w:r>
        <w:rPr>
          <w:rFonts w:hint="default"/>
          <w:sz w:val="28"/>
          <w:szCs w:val="28"/>
          <w:lang w:val="en-US" w:eastAsia="zh-CN"/>
        </w:rPr>
        <w:t>内蒙古兴原房地产土地资产评估有限责任公司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29.内蒙古亚嘉瑞辉</w:t>
      </w:r>
      <w:r>
        <w:rPr>
          <w:rFonts w:hint="default"/>
          <w:sz w:val="28"/>
          <w:szCs w:val="28"/>
          <w:lang w:val="en-US" w:eastAsia="zh-CN"/>
        </w:rPr>
        <w:t>房地产土地资产评估</w:t>
      </w:r>
      <w:r>
        <w:rPr>
          <w:rFonts w:hint="eastAsia"/>
          <w:sz w:val="28"/>
          <w:szCs w:val="28"/>
          <w:lang w:val="en-US" w:eastAsia="zh-CN"/>
        </w:rPr>
        <w:t>事务所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30.</w:t>
      </w:r>
      <w:r>
        <w:rPr>
          <w:rFonts w:hint="default"/>
          <w:sz w:val="28"/>
          <w:szCs w:val="28"/>
          <w:lang w:val="en-US" w:eastAsia="zh-CN"/>
        </w:rPr>
        <w:t>内蒙古益财房地产资产评估有限责任公司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31.</w:t>
      </w:r>
      <w:r>
        <w:rPr>
          <w:rFonts w:hint="default"/>
          <w:sz w:val="28"/>
          <w:szCs w:val="28"/>
          <w:lang w:val="en-US" w:eastAsia="zh-CN"/>
        </w:rPr>
        <w:t xml:space="preserve">内蒙古远信房地产资产评估有限公司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32.内蒙古正方房地产土地资产评估有限责任公司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33.内蒙古中盛达</w:t>
      </w:r>
      <w:r>
        <w:rPr>
          <w:rFonts w:hint="default"/>
          <w:sz w:val="28"/>
          <w:szCs w:val="28"/>
          <w:lang w:val="en-US" w:eastAsia="zh-CN"/>
        </w:rPr>
        <w:t>房地产土地资产评估</w:t>
      </w:r>
      <w:r>
        <w:rPr>
          <w:rFonts w:hint="eastAsia"/>
          <w:sz w:val="28"/>
          <w:szCs w:val="28"/>
          <w:lang w:val="en-US" w:eastAsia="zh-CN"/>
        </w:rPr>
        <w:t>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34.</w:t>
      </w:r>
      <w:r>
        <w:rPr>
          <w:rFonts w:hint="default"/>
          <w:sz w:val="28"/>
          <w:szCs w:val="28"/>
          <w:lang w:val="en-US" w:eastAsia="zh-CN"/>
        </w:rPr>
        <w:t>内蒙古中</w:t>
      </w:r>
      <w:r>
        <w:rPr>
          <w:rFonts w:hint="eastAsia"/>
          <w:sz w:val="28"/>
          <w:szCs w:val="28"/>
          <w:lang w:val="en-US" w:eastAsia="zh-CN"/>
        </w:rPr>
        <w:t>益</w:t>
      </w:r>
      <w:r>
        <w:rPr>
          <w:rFonts w:hint="default"/>
          <w:sz w:val="28"/>
          <w:szCs w:val="28"/>
          <w:lang w:val="en-US" w:eastAsia="zh-CN"/>
        </w:rPr>
        <w:t>房地产资产评估有限公司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35.内蒙古众创不动产评估事务所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36.内蒙古煜园房地产评估咨询有限责任公司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37.</w:t>
      </w:r>
      <w:r>
        <w:rPr>
          <w:rFonts w:hint="default"/>
          <w:sz w:val="28"/>
          <w:szCs w:val="28"/>
          <w:lang w:val="en-US" w:eastAsia="zh-CN"/>
        </w:rPr>
        <w:t>通辽市广宇房地产价格评估有限责任公司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38.内蒙古中悦房地产土地资产评估咨询有限公司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904A9"/>
    <w:rsid w:val="03A26EFC"/>
    <w:rsid w:val="058F0264"/>
    <w:rsid w:val="0BCC4B81"/>
    <w:rsid w:val="0ED5666C"/>
    <w:rsid w:val="1102722C"/>
    <w:rsid w:val="125D02B4"/>
    <w:rsid w:val="12ED78E8"/>
    <w:rsid w:val="153E27FD"/>
    <w:rsid w:val="1BFB31F6"/>
    <w:rsid w:val="1D560608"/>
    <w:rsid w:val="27D030AA"/>
    <w:rsid w:val="364374C9"/>
    <w:rsid w:val="427904A9"/>
    <w:rsid w:val="435C5658"/>
    <w:rsid w:val="493A7D56"/>
    <w:rsid w:val="4C253CFF"/>
    <w:rsid w:val="570C595B"/>
    <w:rsid w:val="5D1B3BAA"/>
    <w:rsid w:val="694B0B8C"/>
    <w:rsid w:val="75AB2E7A"/>
    <w:rsid w:val="796B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711</Characters>
  <Lines>0</Lines>
  <Paragraphs>0</Paragraphs>
  <TotalTime>48</TotalTime>
  <ScaleCrop>false</ScaleCrop>
  <LinksUpToDate>false</LinksUpToDate>
  <CharactersWithSpaces>714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2025-11-04T00:42:00Z</dcterms:created>
  <dc:creator>好脾气的克里斯</dc:creator>
  <cp:lastModifiedBy>Administrator</cp:lastModifiedBy>
  <cp:lastPrinted>2025-12-15T01:32:00Z</cp:lastPrinted>
  <dcterms:modified xsi:type="dcterms:W3CDTF">2025-12-17T08:17:50Z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546011BCE47A4653AD75446A6B2C762A_13</vt:lpwstr>
  </property>
  <property fmtid="{D5CDD505-2E9C-101B-9397-08002B2CF9AE}" pid="4" name="KSOTemplateDocerSaveRecord">
    <vt:lpwstr>eyJoZGlkIjoiNzk5YWMyYTJlMjdjM2Y1MGRlMmFiYTU0YWJlZjY0MjIiLCJ1c2VySWQiOiI2NDI3OTgzNTQifQ==</vt:lpwstr>
  </property>
</Properties>
</file>